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CAC" w:rsidRDefault="00451CAC" w:rsidP="00451CAC">
      <w:pPr>
        <w:pStyle w:val="Normlnweb"/>
        <w:shd w:val="clear" w:color="auto" w:fill="FFFFFF"/>
        <w:rPr>
          <w:color w:val="000000"/>
          <w:sz w:val="27"/>
          <w:szCs w:val="27"/>
        </w:rPr>
      </w:pPr>
      <w:r>
        <w:rPr>
          <w:noProof/>
        </w:rPr>
        <w:drawing>
          <wp:inline distT="0" distB="0" distL="0" distR="0" wp14:anchorId="0020958A" wp14:editId="02FEDEB4">
            <wp:extent cx="2655570" cy="2142508"/>
            <wp:effectExtent l="0" t="0" r="0" b="0"/>
            <wp:docPr id="3" name="obrázek 5" descr="Karel Hynek Mácha - Máj - Prodáno – Sběratelský antikvariát Smeta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arel Hynek Mácha - Máj - Prodáno – Sběratelský antikvariát Smetan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2142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1CAC" w:rsidRDefault="00451CAC" w:rsidP="00451CAC">
      <w:pPr>
        <w:pStyle w:val="Normlnweb"/>
        <w:shd w:val="clear" w:color="auto" w:fill="FFFFFF"/>
        <w:rPr>
          <w:color w:val="000000"/>
          <w:sz w:val="27"/>
          <w:szCs w:val="27"/>
        </w:rPr>
      </w:pPr>
      <w:r>
        <w:rPr>
          <w:noProof/>
        </w:rPr>
        <w:drawing>
          <wp:inline distT="0" distB="0" distL="0" distR="0" wp14:anchorId="7E53F526" wp14:editId="7EB75527">
            <wp:extent cx="1619250" cy="2381250"/>
            <wp:effectExtent l="0" t="0" r="0" b="0"/>
            <wp:docPr id="1" name="obrázek 2" descr="Karel Hynek Macha (Maj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arel Hynek Macha (Maj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467" cy="2388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F04" w:rsidRDefault="00451CAC" w:rsidP="00451CAC">
      <w:pPr>
        <w:pStyle w:val="Normlnweb"/>
        <w:shd w:val="clear" w:color="auto" w:fill="FFFFFF"/>
        <w:rPr>
          <w:b/>
          <w:color w:val="000000"/>
          <w:sz w:val="28"/>
          <w:szCs w:val="28"/>
        </w:rPr>
      </w:pPr>
      <w:r w:rsidRPr="00305F04">
        <w:rPr>
          <w:b/>
          <w:color w:val="000000"/>
          <w:sz w:val="28"/>
          <w:szCs w:val="28"/>
        </w:rPr>
        <w:t>Byl pozdní večer – první máj –</w:t>
      </w:r>
      <w:r w:rsidRPr="00305F04">
        <w:rPr>
          <w:b/>
          <w:color w:val="000000"/>
          <w:sz w:val="28"/>
          <w:szCs w:val="28"/>
        </w:rPr>
        <w:br/>
        <w:t>večerní máj – byl lásky čas.</w:t>
      </w:r>
      <w:r w:rsidRPr="00305F04">
        <w:rPr>
          <w:b/>
          <w:color w:val="000000"/>
          <w:sz w:val="28"/>
          <w:szCs w:val="28"/>
        </w:rPr>
        <w:br/>
        <w:t xml:space="preserve">Hrdliččin zval </w:t>
      </w:r>
      <w:proofErr w:type="gramStart"/>
      <w:r w:rsidRPr="00305F04">
        <w:rPr>
          <w:b/>
          <w:color w:val="000000"/>
          <w:sz w:val="28"/>
          <w:szCs w:val="28"/>
        </w:rPr>
        <w:t>ku</w:t>
      </w:r>
      <w:proofErr w:type="gramEnd"/>
      <w:r w:rsidRPr="00305F04">
        <w:rPr>
          <w:b/>
          <w:color w:val="000000"/>
          <w:sz w:val="28"/>
          <w:szCs w:val="28"/>
        </w:rPr>
        <w:t xml:space="preserve"> lásce hlas,</w:t>
      </w:r>
      <w:r w:rsidRPr="00305F04">
        <w:rPr>
          <w:b/>
          <w:color w:val="000000"/>
          <w:sz w:val="28"/>
          <w:szCs w:val="28"/>
        </w:rPr>
        <w:br/>
        <w:t>kde borový zaváněl háj.</w:t>
      </w:r>
    </w:p>
    <w:p w:rsidR="00305F04" w:rsidRDefault="00451CAC" w:rsidP="00451CAC">
      <w:pPr>
        <w:pStyle w:val="Normlnweb"/>
        <w:shd w:val="clear" w:color="auto" w:fill="FFFFFF"/>
        <w:rPr>
          <w:b/>
          <w:color w:val="000000"/>
          <w:sz w:val="28"/>
          <w:szCs w:val="28"/>
        </w:rPr>
      </w:pPr>
      <w:r w:rsidRPr="00305F04">
        <w:rPr>
          <w:b/>
          <w:color w:val="000000"/>
          <w:sz w:val="28"/>
          <w:szCs w:val="28"/>
        </w:rPr>
        <w:br/>
        <w:t>O lásce šeptal tichý mech;</w:t>
      </w:r>
      <w:r w:rsidRPr="00305F04">
        <w:rPr>
          <w:b/>
          <w:color w:val="000000"/>
          <w:sz w:val="28"/>
          <w:szCs w:val="28"/>
        </w:rPr>
        <w:br/>
      </w:r>
      <w:proofErr w:type="spellStart"/>
      <w:r w:rsidRPr="00305F04">
        <w:rPr>
          <w:b/>
          <w:color w:val="000000"/>
          <w:sz w:val="28"/>
          <w:szCs w:val="28"/>
        </w:rPr>
        <w:t>květoucí</w:t>
      </w:r>
      <w:proofErr w:type="spellEnd"/>
      <w:r w:rsidRPr="00305F04">
        <w:rPr>
          <w:b/>
          <w:color w:val="000000"/>
          <w:sz w:val="28"/>
          <w:szCs w:val="28"/>
        </w:rPr>
        <w:t xml:space="preserve"> strom lhal lásky žel,</w:t>
      </w:r>
      <w:r w:rsidRPr="00305F04">
        <w:rPr>
          <w:b/>
          <w:color w:val="000000"/>
          <w:sz w:val="28"/>
          <w:szCs w:val="28"/>
        </w:rPr>
        <w:br/>
        <w:t>svou lásku slavík růži pěl,</w:t>
      </w:r>
      <w:r w:rsidRPr="00305F04">
        <w:rPr>
          <w:b/>
          <w:color w:val="000000"/>
          <w:sz w:val="28"/>
          <w:szCs w:val="28"/>
        </w:rPr>
        <w:br/>
      </w:r>
      <w:proofErr w:type="spellStart"/>
      <w:r w:rsidRPr="00305F04">
        <w:rPr>
          <w:b/>
          <w:color w:val="000000"/>
          <w:sz w:val="28"/>
          <w:szCs w:val="28"/>
        </w:rPr>
        <w:t>růžinu</w:t>
      </w:r>
      <w:proofErr w:type="spellEnd"/>
      <w:r w:rsidRPr="00305F04">
        <w:rPr>
          <w:b/>
          <w:color w:val="000000"/>
          <w:sz w:val="28"/>
          <w:szCs w:val="28"/>
        </w:rPr>
        <w:t xml:space="preserve"> jevil vonný vzdech.</w:t>
      </w:r>
    </w:p>
    <w:p w:rsidR="00451CAC" w:rsidRPr="00305F04" w:rsidRDefault="00451CAC" w:rsidP="00451CAC">
      <w:pPr>
        <w:pStyle w:val="Normlnweb"/>
        <w:shd w:val="clear" w:color="auto" w:fill="FFFFFF"/>
        <w:rPr>
          <w:b/>
          <w:color w:val="000000"/>
          <w:sz w:val="28"/>
          <w:szCs w:val="28"/>
        </w:rPr>
      </w:pPr>
      <w:r w:rsidRPr="00305F04">
        <w:rPr>
          <w:b/>
          <w:color w:val="000000"/>
          <w:sz w:val="28"/>
          <w:szCs w:val="28"/>
        </w:rPr>
        <w:br/>
        <w:t>Jezero hladké v křovích stinných</w:t>
      </w:r>
      <w:r w:rsidRPr="00305F04">
        <w:rPr>
          <w:b/>
          <w:color w:val="000000"/>
          <w:sz w:val="28"/>
          <w:szCs w:val="28"/>
        </w:rPr>
        <w:br/>
        <w:t>zvučelo temně tajný bol,</w:t>
      </w:r>
      <w:r w:rsidRPr="00305F04">
        <w:rPr>
          <w:b/>
          <w:color w:val="000000"/>
          <w:sz w:val="28"/>
          <w:szCs w:val="28"/>
        </w:rPr>
        <w:br/>
        <w:t>břeh je objímal kol a kol;</w:t>
      </w:r>
      <w:r w:rsidRPr="00305F04">
        <w:rPr>
          <w:b/>
          <w:color w:val="000000"/>
          <w:sz w:val="28"/>
          <w:szCs w:val="28"/>
        </w:rPr>
        <w:br/>
        <w:t>a slunce jasná světů jiných</w:t>
      </w:r>
      <w:r w:rsidRPr="00305F04">
        <w:rPr>
          <w:b/>
          <w:color w:val="000000"/>
          <w:sz w:val="28"/>
          <w:szCs w:val="28"/>
        </w:rPr>
        <w:br/>
        <w:t>bloudila blankytnými pásky,</w:t>
      </w:r>
      <w:r w:rsidRPr="00305F04">
        <w:rPr>
          <w:b/>
          <w:color w:val="000000"/>
          <w:sz w:val="28"/>
          <w:szCs w:val="28"/>
        </w:rPr>
        <w:br/>
        <w:t>planoucí tam co slzy lásky.</w:t>
      </w:r>
    </w:p>
    <w:p w:rsidR="00305F04" w:rsidRDefault="00451CAC" w:rsidP="00451CAC">
      <w:pPr>
        <w:pStyle w:val="Normlnweb"/>
        <w:shd w:val="clear" w:color="auto" w:fill="FFFFFF"/>
        <w:rPr>
          <w:b/>
          <w:color w:val="000000"/>
          <w:sz w:val="28"/>
          <w:szCs w:val="28"/>
        </w:rPr>
      </w:pPr>
      <w:r w:rsidRPr="00305F04">
        <w:rPr>
          <w:b/>
          <w:color w:val="000000"/>
          <w:sz w:val="28"/>
          <w:szCs w:val="28"/>
        </w:rPr>
        <w:lastRenderedPageBreak/>
        <w:t>I světy jich v oblohu skvoucí</w:t>
      </w:r>
      <w:r w:rsidRPr="00305F04">
        <w:rPr>
          <w:b/>
          <w:color w:val="000000"/>
          <w:sz w:val="28"/>
          <w:szCs w:val="28"/>
        </w:rPr>
        <w:br/>
        <w:t>co ve chrám věčné lásky vzešly;</w:t>
      </w:r>
      <w:r w:rsidRPr="00305F04">
        <w:rPr>
          <w:b/>
          <w:color w:val="000000"/>
          <w:sz w:val="28"/>
          <w:szCs w:val="28"/>
        </w:rPr>
        <w:br/>
        <w:t>až se – milostí k sobě vroucí</w:t>
      </w:r>
      <w:r w:rsidRPr="00305F04">
        <w:rPr>
          <w:b/>
          <w:color w:val="000000"/>
          <w:sz w:val="28"/>
          <w:szCs w:val="28"/>
        </w:rPr>
        <w:br/>
        <w:t>změnivše se v jiskry hasnoucí –</w:t>
      </w:r>
      <w:r w:rsidRPr="00305F04">
        <w:rPr>
          <w:b/>
          <w:color w:val="000000"/>
          <w:sz w:val="28"/>
          <w:szCs w:val="28"/>
        </w:rPr>
        <w:br/>
        <w:t>bloudící co milenci sešly.</w:t>
      </w:r>
    </w:p>
    <w:p w:rsidR="00305F04" w:rsidRDefault="00451CAC" w:rsidP="00451CAC">
      <w:pPr>
        <w:pStyle w:val="Normlnweb"/>
        <w:shd w:val="clear" w:color="auto" w:fill="FFFFFF"/>
        <w:rPr>
          <w:b/>
          <w:color w:val="000000"/>
          <w:sz w:val="28"/>
          <w:szCs w:val="28"/>
        </w:rPr>
      </w:pPr>
      <w:r w:rsidRPr="00305F04">
        <w:rPr>
          <w:b/>
          <w:color w:val="000000"/>
          <w:sz w:val="28"/>
          <w:szCs w:val="28"/>
        </w:rPr>
        <w:br/>
      </w:r>
      <w:proofErr w:type="spellStart"/>
      <w:r w:rsidRPr="00305F04">
        <w:rPr>
          <w:b/>
          <w:color w:val="000000"/>
          <w:sz w:val="28"/>
          <w:szCs w:val="28"/>
        </w:rPr>
        <w:t>Ouplné</w:t>
      </w:r>
      <w:proofErr w:type="spellEnd"/>
      <w:r w:rsidRPr="00305F04">
        <w:rPr>
          <w:b/>
          <w:color w:val="000000"/>
          <w:sz w:val="28"/>
          <w:szCs w:val="28"/>
        </w:rPr>
        <w:t xml:space="preserve"> lůny krásná tvář –</w:t>
      </w:r>
      <w:r w:rsidRPr="00305F04">
        <w:rPr>
          <w:b/>
          <w:color w:val="000000"/>
          <w:sz w:val="28"/>
          <w:szCs w:val="28"/>
        </w:rPr>
        <w:br/>
        <w:t>tak bledě jasná, jasně bledá,</w:t>
      </w:r>
      <w:r w:rsidRPr="00305F04">
        <w:rPr>
          <w:b/>
          <w:color w:val="000000"/>
          <w:sz w:val="28"/>
          <w:szCs w:val="28"/>
        </w:rPr>
        <w:br/>
        <w:t>jak milence milenka hledá –</w:t>
      </w:r>
      <w:r w:rsidRPr="00305F04">
        <w:rPr>
          <w:b/>
          <w:color w:val="000000"/>
          <w:sz w:val="28"/>
          <w:szCs w:val="28"/>
        </w:rPr>
        <w:br/>
      </w:r>
      <w:proofErr w:type="gramStart"/>
      <w:r w:rsidRPr="00305F04">
        <w:rPr>
          <w:b/>
          <w:color w:val="000000"/>
          <w:sz w:val="28"/>
          <w:szCs w:val="28"/>
        </w:rPr>
        <w:t>ve</w:t>
      </w:r>
      <w:proofErr w:type="gramEnd"/>
      <w:r w:rsidRPr="00305F04">
        <w:rPr>
          <w:b/>
          <w:color w:val="000000"/>
          <w:sz w:val="28"/>
          <w:szCs w:val="28"/>
        </w:rPr>
        <w:t xml:space="preserve"> růžovou vzplanula zář;</w:t>
      </w:r>
      <w:r w:rsidRPr="00305F04">
        <w:rPr>
          <w:b/>
          <w:color w:val="000000"/>
          <w:sz w:val="28"/>
          <w:szCs w:val="28"/>
        </w:rPr>
        <w:br/>
        <w:t>na vodách obrazy své zřela</w:t>
      </w:r>
      <w:r w:rsidRPr="00305F04">
        <w:rPr>
          <w:b/>
          <w:color w:val="000000"/>
          <w:sz w:val="28"/>
          <w:szCs w:val="28"/>
        </w:rPr>
        <w:br/>
        <w:t>a sama k sobě láskou mřela.</w:t>
      </w:r>
    </w:p>
    <w:p w:rsidR="00451CAC" w:rsidRPr="00305F04" w:rsidRDefault="00451CAC" w:rsidP="00451CAC">
      <w:pPr>
        <w:pStyle w:val="Normlnweb"/>
        <w:shd w:val="clear" w:color="auto" w:fill="FFFFFF"/>
        <w:rPr>
          <w:b/>
          <w:color w:val="000000"/>
          <w:sz w:val="28"/>
          <w:szCs w:val="28"/>
        </w:rPr>
      </w:pPr>
      <w:r w:rsidRPr="00305F04">
        <w:rPr>
          <w:b/>
          <w:color w:val="000000"/>
          <w:sz w:val="28"/>
          <w:szCs w:val="28"/>
        </w:rPr>
        <w:br/>
      </w:r>
      <w:proofErr w:type="gramStart"/>
      <w:r w:rsidRPr="00305F04">
        <w:rPr>
          <w:b/>
          <w:color w:val="000000"/>
          <w:sz w:val="28"/>
          <w:szCs w:val="28"/>
        </w:rPr>
        <w:t>Dál blyštil</w:t>
      </w:r>
      <w:proofErr w:type="gramEnd"/>
      <w:r w:rsidRPr="00305F04">
        <w:rPr>
          <w:b/>
          <w:color w:val="000000"/>
          <w:sz w:val="28"/>
          <w:szCs w:val="28"/>
        </w:rPr>
        <w:t xml:space="preserve"> bledý dvorů stín,</w:t>
      </w:r>
      <w:r w:rsidRPr="00305F04">
        <w:rPr>
          <w:b/>
          <w:color w:val="000000"/>
          <w:sz w:val="28"/>
          <w:szCs w:val="28"/>
        </w:rPr>
        <w:br/>
        <w:t xml:space="preserve">jenž k sobě šly </w:t>
      </w:r>
      <w:proofErr w:type="spellStart"/>
      <w:r w:rsidRPr="00305F04">
        <w:rPr>
          <w:b/>
          <w:color w:val="000000"/>
          <w:sz w:val="28"/>
          <w:szCs w:val="28"/>
        </w:rPr>
        <w:t>vzdy</w:t>
      </w:r>
      <w:proofErr w:type="spellEnd"/>
      <w:r w:rsidRPr="00305F04">
        <w:rPr>
          <w:b/>
          <w:color w:val="000000"/>
          <w:sz w:val="28"/>
          <w:szCs w:val="28"/>
        </w:rPr>
        <w:t xml:space="preserve"> blíž a blíž,</w:t>
      </w:r>
      <w:r w:rsidRPr="00305F04">
        <w:rPr>
          <w:b/>
          <w:color w:val="000000"/>
          <w:sz w:val="28"/>
          <w:szCs w:val="28"/>
        </w:rPr>
        <w:br/>
        <w:t>jak v objetí by níž a níž</w:t>
      </w:r>
      <w:r w:rsidRPr="00305F04">
        <w:rPr>
          <w:b/>
          <w:color w:val="000000"/>
          <w:sz w:val="28"/>
          <w:szCs w:val="28"/>
        </w:rPr>
        <w:br/>
        <w:t>se vinuly v soumraku klín,</w:t>
      </w:r>
      <w:r w:rsidRPr="00305F04">
        <w:rPr>
          <w:b/>
          <w:color w:val="000000"/>
          <w:sz w:val="28"/>
          <w:szCs w:val="28"/>
        </w:rPr>
        <w:br/>
        <w:t>až posléze šerem v jedno splynou.</w:t>
      </w:r>
      <w:r w:rsidRPr="00305F04">
        <w:rPr>
          <w:b/>
          <w:color w:val="000000"/>
          <w:sz w:val="28"/>
          <w:szCs w:val="28"/>
        </w:rPr>
        <w:br/>
        <w:t>S nimi se stromy k stromům vinou. –</w:t>
      </w:r>
      <w:r w:rsidRPr="00305F04">
        <w:rPr>
          <w:b/>
          <w:color w:val="000000"/>
          <w:sz w:val="28"/>
          <w:szCs w:val="28"/>
        </w:rPr>
        <w:br/>
      </w:r>
      <w:proofErr w:type="spellStart"/>
      <w:r w:rsidRPr="00305F04">
        <w:rPr>
          <w:b/>
          <w:color w:val="000000"/>
          <w:sz w:val="28"/>
          <w:szCs w:val="28"/>
        </w:rPr>
        <w:t>Nejzáze</w:t>
      </w:r>
      <w:proofErr w:type="spellEnd"/>
      <w:r w:rsidRPr="00305F04">
        <w:rPr>
          <w:b/>
          <w:color w:val="000000"/>
          <w:sz w:val="28"/>
          <w:szCs w:val="28"/>
        </w:rPr>
        <w:t xml:space="preserve"> stíní šero hor,</w:t>
      </w:r>
      <w:r w:rsidRPr="00305F04">
        <w:rPr>
          <w:b/>
          <w:color w:val="000000"/>
          <w:sz w:val="28"/>
          <w:szCs w:val="28"/>
        </w:rPr>
        <w:br/>
        <w:t>tam bříza k boru, k bříze bor</w:t>
      </w:r>
      <w:r w:rsidRPr="00305F04">
        <w:rPr>
          <w:b/>
          <w:color w:val="000000"/>
          <w:sz w:val="28"/>
          <w:szCs w:val="28"/>
        </w:rPr>
        <w:br/>
        <w:t>se kloní. Vlna za vlnou</w:t>
      </w:r>
      <w:r w:rsidRPr="00305F04">
        <w:rPr>
          <w:b/>
          <w:color w:val="000000"/>
          <w:sz w:val="28"/>
          <w:szCs w:val="28"/>
        </w:rPr>
        <w:br/>
        <w:t>potokem spěchá. Vře plnou –</w:t>
      </w:r>
      <w:r w:rsidRPr="00305F04">
        <w:rPr>
          <w:b/>
          <w:color w:val="000000"/>
          <w:sz w:val="28"/>
          <w:szCs w:val="28"/>
        </w:rPr>
        <w:br/>
        <w:t>v čas lásky – láskou každý tvor.</w:t>
      </w:r>
    </w:p>
    <w:p w:rsidR="00451CAC" w:rsidRPr="00305F04" w:rsidRDefault="00305F04" w:rsidP="00451CAC">
      <w:pPr>
        <w:pStyle w:val="Normlnweb"/>
        <w:shd w:val="clear" w:color="auto" w:fill="FFFFFF"/>
        <w:rPr>
          <w:b/>
          <w:i/>
          <w:color w:val="000000"/>
          <w:sz w:val="22"/>
          <w:szCs w:val="22"/>
        </w:rPr>
      </w:pPr>
      <w:r w:rsidRPr="00305F04">
        <w:rPr>
          <w:b/>
          <w:i/>
          <w:color w:val="000000"/>
          <w:sz w:val="22"/>
          <w:szCs w:val="22"/>
        </w:rPr>
        <w:t>Báseň má p</w:t>
      </w:r>
      <w:r w:rsidR="00451CAC" w:rsidRPr="00305F04">
        <w:rPr>
          <w:b/>
          <w:i/>
          <w:color w:val="000000"/>
          <w:sz w:val="22"/>
          <w:szCs w:val="22"/>
        </w:rPr>
        <w:t>okračování ……………</w:t>
      </w:r>
    </w:p>
    <w:p w:rsidR="00451CAC" w:rsidRDefault="00451CAC" w:rsidP="00451CAC">
      <w:pPr>
        <w:pStyle w:val="Normlnweb"/>
        <w:shd w:val="clear" w:color="auto" w:fill="FFFFFF"/>
        <w:rPr>
          <w:color w:val="000000"/>
          <w:sz w:val="27"/>
          <w:szCs w:val="27"/>
        </w:rPr>
      </w:pPr>
      <w:r>
        <w:rPr>
          <w:noProof/>
        </w:rPr>
        <w:drawing>
          <wp:inline distT="0" distB="0" distL="0" distR="0" wp14:anchorId="3E8A1907" wp14:editId="099B9202">
            <wp:extent cx="1847850" cy="2148663"/>
            <wp:effectExtent l="0" t="0" r="0" b="4445"/>
            <wp:docPr id="4" name="obrázek 2" descr="Karel Hynek Macha Statue, Prague Stock Photo, Picture And Royalty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arel Hynek Macha Statue, Prague Stock Photo, Picture And Royalty ..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029" cy="2153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1CAC" w:rsidRPr="00305F04" w:rsidRDefault="00451CAC" w:rsidP="00451CAC">
      <w:pPr>
        <w:pStyle w:val="Normlnweb"/>
        <w:shd w:val="clear" w:color="auto" w:fill="FFFFFF"/>
        <w:rPr>
          <w:b/>
          <w:color w:val="000000"/>
          <w:sz w:val="27"/>
          <w:szCs w:val="27"/>
        </w:rPr>
      </w:pPr>
      <w:r w:rsidRPr="00305F04">
        <w:rPr>
          <w:b/>
          <w:color w:val="000000"/>
          <w:sz w:val="27"/>
          <w:szCs w:val="27"/>
        </w:rPr>
        <w:t>Máchův pomník v Praze na Petříně</w:t>
      </w:r>
    </w:p>
    <w:p w:rsidR="00307EA9" w:rsidRPr="00307EA9" w:rsidRDefault="00307EA9" w:rsidP="001D70E7">
      <w:pPr>
        <w:shd w:val="clear" w:color="auto" w:fill="FFFFFF"/>
        <w:tabs>
          <w:tab w:val="left" w:pos="1418"/>
        </w:tabs>
        <w:spacing w:before="450" w:after="300" w:line="570" w:lineRule="atLeast"/>
        <w:jc w:val="center"/>
        <w:outlineLvl w:val="1"/>
        <w:rPr>
          <w:rFonts w:ascii="Roboto" w:eastAsia="Times New Roman" w:hAnsi="Roboto" w:cs="Times New Roman"/>
          <w:b/>
          <w:color w:val="111111"/>
          <w:sz w:val="41"/>
          <w:szCs w:val="41"/>
          <w:lang w:eastAsia="cs-CZ"/>
        </w:rPr>
      </w:pPr>
      <w:r w:rsidRPr="00307EA9">
        <w:rPr>
          <w:rFonts w:ascii="Roboto" w:eastAsia="Times New Roman" w:hAnsi="Roboto" w:cs="Times New Roman"/>
          <w:b/>
          <w:color w:val="111111"/>
          <w:sz w:val="41"/>
          <w:szCs w:val="41"/>
          <w:highlight w:val="yellow"/>
          <w:lang w:eastAsia="cs-CZ"/>
        </w:rPr>
        <w:lastRenderedPageBreak/>
        <w:t>1. máj – svátek lásky a plodnosti</w:t>
      </w:r>
    </w:p>
    <w:p w:rsidR="00307EA9" w:rsidRDefault="00307EA9" w:rsidP="00307EA9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</w:pPr>
      <w:r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 xml:space="preserve">Pro Čechy je v dnešní době máj svátek všech zamilovaných. </w:t>
      </w:r>
    </w:p>
    <w:p w:rsidR="00307EA9" w:rsidRDefault="00307EA9" w:rsidP="00307EA9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</w:pPr>
      <w:r w:rsidRPr="00307EA9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Tento svátek ale nepřipadá pouze na jeden den, nýbrž ctí celý měsíc, jako </w:t>
      </w:r>
      <w:r w:rsidRPr="00307EA9">
        <w:rPr>
          <w:rFonts w:ascii="Verdana" w:eastAsia="Times New Roman" w:hAnsi="Verdana" w:cs="Times New Roman"/>
          <w:b/>
          <w:bCs/>
          <w:color w:val="222222"/>
          <w:sz w:val="23"/>
          <w:szCs w:val="23"/>
          <w:lang w:eastAsia="cs-CZ"/>
        </w:rPr>
        <w:t>období rozkvětu a plodnosti</w:t>
      </w:r>
      <w:r w:rsidRPr="00307EA9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 xml:space="preserve">. </w:t>
      </w:r>
    </w:p>
    <w:p w:rsidR="00307EA9" w:rsidRDefault="00307EA9" w:rsidP="00307EA9">
      <w:pPr>
        <w:shd w:val="clear" w:color="auto" w:fill="FFFFFF"/>
        <w:spacing w:after="390" w:line="390" w:lineRule="atLeast"/>
        <w:jc w:val="both"/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</w:pPr>
      <w:r w:rsidRPr="00307EA9">
        <w:rPr>
          <w:rFonts w:ascii="Verdana" w:eastAsia="Times New Roman" w:hAnsi="Verdana" w:cs="Times New Roman"/>
          <w:color w:val="222222"/>
          <w:sz w:val="23"/>
          <w:szCs w:val="23"/>
          <w:lang w:eastAsia="cs-CZ"/>
        </w:rPr>
        <w:t>První máj provází mnoho tradic.</w:t>
      </w:r>
    </w:p>
    <w:p w:rsidR="00307EA9" w:rsidRDefault="00307EA9" w:rsidP="00307EA9">
      <w:pPr>
        <w:pStyle w:val="Odstavecseseznamem"/>
        <w:numPr>
          <w:ilvl w:val="0"/>
          <w:numId w:val="1"/>
        </w:numPr>
        <w:shd w:val="clear" w:color="auto" w:fill="FFFFFF"/>
        <w:spacing w:after="390" w:line="390" w:lineRule="atLeast"/>
        <w:jc w:val="both"/>
        <w:rPr>
          <w:rFonts w:ascii="Century Schoolbook" w:eastAsia="Times New Roman" w:hAnsi="Century Schoolbook" w:cs="Times New Roman"/>
          <w:b/>
          <w:color w:val="FF0000"/>
          <w:sz w:val="28"/>
          <w:szCs w:val="28"/>
          <w:lang w:eastAsia="cs-CZ"/>
        </w:rPr>
      </w:pPr>
      <w:r w:rsidRPr="00307EA9">
        <w:rPr>
          <w:rFonts w:ascii="Century Schoolbook" w:eastAsia="Times New Roman" w:hAnsi="Century Schoolbook" w:cs="Times New Roman"/>
          <w:b/>
          <w:color w:val="FF0000"/>
          <w:sz w:val="28"/>
          <w:szCs w:val="28"/>
          <w:lang w:eastAsia="cs-CZ"/>
        </w:rPr>
        <w:t>Líbání pod rozkvetlou třešní, jabloní či břízou,</w:t>
      </w:r>
    </w:p>
    <w:p w:rsidR="00307EA9" w:rsidRDefault="00307EA9" w:rsidP="00307EA9">
      <w:pPr>
        <w:pStyle w:val="Odstavecseseznamem"/>
        <w:numPr>
          <w:ilvl w:val="0"/>
          <w:numId w:val="1"/>
        </w:numPr>
        <w:shd w:val="clear" w:color="auto" w:fill="FFFFFF"/>
        <w:spacing w:after="390" w:line="390" w:lineRule="atLeast"/>
        <w:jc w:val="both"/>
        <w:rPr>
          <w:rFonts w:ascii="Century Schoolbook" w:eastAsia="Times New Roman" w:hAnsi="Century Schoolbook" w:cs="Times New Roman"/>
          <w:b/>
          <w:color w:val="FF0000"/>
          <w:sz w:val="28"/>
          <w:szCs w:val="28"/>
          <w:lang w:eastAsia="cs-CZ"/>
        </w:rPr>
      </w:pPr>
      <w:r w:rsidRPr="00307EA9">
        <w:rPr>
          <w:rFonts w:ascii="Century Schoolbook" w:eastAsia="Times New Roman" w:hAnsi="Century Schoolbook" w:cs="Times New Roman"/>
          <w:b/>
          <w:color w:val="FF0000"/>
          <w:sz w:val="28"/>
          <w:szCs w:val="28"/>
          <w:lang w:eastAsia="cs-CZ"/>
        </w:rPr>
        <w:t xml:space="preserve"> stavění májky, </w:t>
      </w:r>
    </w:p>
    <w:p w:rsidR="00307EA9" w:rsidRDefault="00307EA9" w:rsidP="00307EA9">
      <w:pPr>
        <w:pStyle w:val="Odstavecseseznamem"/>
        <w:numPr>
          <w:ilvl w:val="0"/>
          <w:numId w:val="1"/>
        </w:numPr>
        <w:shd w:val="clear" w:color="auto" w:fill="FFFFFF"/>
        <w:spacing w:after="390" w:line="390" w:lineRule="atLeast"/>
        <w:jc w:val="both"/>
        <w:rPr>
          <w:rFonts w:ascii="Century Schoolbook" w:eastAsia="Times New Roman" w:hAnsi="Century Schoolbook" w:cs="Times New Roman"/>
          <w:b/>
          <w:color w:val="FF0000"/>
          <w:sz w:val="28"/>
          <w:szCs w:val="28"/>
          <w:lang w:eastAsia="cs-CZ"/>
        </w:rPr>
      </w:pPr>
      <w:r w:rsidRPr="00307EA9">
        <w:rPr>
          <w:rFonts w:ascii="Century Schoolbook" w:eastAsia="Times New Roman" w:hAnsi="Century Schoolbook" w:cs="Times New Roman"/>
          <w:b/>
          <w:color w:val="FF0000"/>
          <w:sz w:val="28"/>
          <w:szCs w:val="28"/>
          <w:lang w:eastAsia="cs-CZ"/>
        </w:rPr>
        <w:t xml:space="preserve">lidové veselice a </w:t>
      </w:r>
    </w:p>
    <w:p w:rsidR="00307EA9" w:rsidRDefault="00307EA9" w:rsidP="00307EA9">
      <w:pPr>
        <w:pStyle w:val="Odstavecseseznamem"/>
        <w:numPr>
          <w:ilvl w:val="0"/>
          <w:numId w:val="1"/>
        </w:numPr>
        <w:shd w:val="clear" w:color="auto" w:fill="FFFFFF"/>
        <w:spacing w:after="390" w:line="390" w:lineRule="atLeast"/>
        <w:jc w:val="both"/>
        <w:rPr>
          <w:rFonts w:ascii="Century Schoolbook" w:eastAsia="Times New Roman" w:hAnsi="Century Schoolbook" w:cs="Times New Roman"/>
          <w:b/>
          <w:color w:val="FF0000"/>
          <w:sz w:val="28"/>
          <w:szCs w:val="28"/>
          <w:lang w:eastAsia="cs-CZ"/>
        </w:rPr>
      </w:pPr>
      <w:r w:rsidRPr="00307EA9">
        <w:rPr>
          <w:rFonts w:ascii="Century Schoolbook" w:eastAsia="Times New Roman" w:hAnsi="Century Schoolbook" w:cs="Times New Roman"/>
          <w:b/>
          <w:color w:val="FF0000"/>
          <w:sz w:val="28"/>
          <w:szCs w:val="28"/>
          <w:lang w:eastAsia="cs-CZ"/>
        </w:rPr>
        <w:t xml:space="preserve">loučení se zimou a vítáním jara. </w:t>
      </w:r>
    </w:p>
    <w:p w:rsidR="00307EA9" w:rsidRPr="001D70E7" w:rsidRDefault="00307EA9" w:rsidP="00307EA9">
      <w:pPr>
        <w:shd w:val="clear" w:color="auto" w:fill="FFFFFF"/>
        <w:spacing w:after="390" w:line="390" w:lineRule="atLeast"/>
        <w:jc w:val="both"/>
        <w:rPr>
          <w:rFonts w:ascii="Century Schoolbook" w:eastAsia="Times New Roman" w:hAnsi="Century Schoolbook" w:cs="Times New Roman"/>
          <w:b/>
          <w:color w:val="002060"/>
          <w:sz w:val="28"/>
          <w:szCs w:val="28"/>
          <w:u w:val="double"/>
          <w:lang w:eastAsia="cs-CZ"/>
        </w:rPr>
      </w:pPr>
      <w:r w:rsidRPr="001D70E7">
        <w:rPr>
          <w:rFonts w:ascii="Century Schoolbook" w:eastAsia="Times New Roman" w:hAnsi="Century Schoolbook" w:cs="Times New Roman"/>
          <w:b/>
          <w:color w:val="002060"/>
          <w:sz w:val="28"/>
          <w:szCs w:val="28"/>
          <w:u w:val="double"/>
          <w:lang w:eastAsia="cs-CZ"/>
        </w:rPr>
        <w:t xml:space="preserve">Podle etnografky </w:t>
      </w:r>
      <w:r w:rsidRPr="001D70E7">
        <w:rPr>
          <w:rFonts w:ascii="Century Schoolbook" w:eastAsia="Times New Roman" w:hAnsi="Century Schoolbook" w:cs="Times New Roman"/>
          <w:b/>
          <w:i/>
          <w:color w:val="002060"/>
          <w:sz w:val="28"/>
          <w:szCs w:val="28"/>
          <w:u w:val="double"/>
          <w:lang w:eastAsia="cs-CZ"/>
        </w:rPr>
        <w:t>Kláry Posekané</w:t>
      </w:r>
      <w:r w:rsidRPr="001D70E7">
        <w:rPr>
          <w:rFonts w:ascii="Century Schoolbook" w:eastAsia="Times New Roman" w:hAnsi="Century Schoolbook" w:cs="Times New Roman"/>
          <w:b/>
          <w:color w:val="002060"/>
          <w:sz w:val="28"/>
          <w:szCs w:val="28"/>
          <w:u w:val="double"/>
          <w:lang w:eastAsia="cs-CZ"/>
        </w:rPr>
        <w:t xml:space="preserve"> mohla dnešní podoba slavení 1. máje vzniknout na počátku 20. století v souvislosti s představitelem romantismu Karlem Hynkem Máchou a Petřínem.</w:t>
      </w:r>
    </w:p>
    <w:p w:rsidR="00307EA9" w:rsidRDefault="00307EA9" w:rsidP="00451CAC">
      <w:pPr>
        <w:pStyle w:val="Normlnweb"/>
        <w:shd w:val="clear" w:color="auto" w:fill="FFFFFF"/>
        <w:rPr>
          <w:color w:val="000000"/>
          <w:sz w:val="27"/>
          <w:szCs w:val="27"/>
        </w:rPr>
      </w:pPr>
    </w:p>
    <w:p w:rsidR="00307EA9" w:rsidRDefault="00307EA9" w:rsidP="00451CAC">
      <w:pPr>
        <w:pStyle w:val="Normlnweb"/>
        <w:shd w:val="clear" w:color="auto" w:fill="FFFFFF"/>
        <w:rPr>
          <w:color w:val="000000"/>
          <w:sz w:val="27"/>
          <w:szCs w:val="27"/>
        </w:rPr>
      </w:pPr>
    </w:p>
    <w:p w:rsidR="00307EA9" w:rsidRDefault="00307EA9" w:rsidP="00451CAC">
      <w:pPr>
        <w:pStyle w:val="Normlnweb"/>
        <w:shd w:val="clear" w:color="auto" w:fill="FFFFFF"/>
        <w:rPr>
          <w:rFonts w:ascii="Arial" w:hAnsi="Arial" w:cs="Arial"/>
          <w:color w:val="000000"/>
          <w:sz w:val="21"/>
          <w:szCs w:val="21"/>
          <w:shd w:val="clear" w:color="auto" w:fill="FDFDFD"/>
        </w:rPr>
      </w:pPr>
      <w:r>
        <w:rPr>
          <w:noProof/>
        </w:rPr>
        <w:lastRenderedPageBreak/>
        <w:drawing>
          <wp:inline distT="0" distB="0" distL="0" distR="0" wp14:anchorId="06095EE2" wp14:editId="17B9D705">
            <wp:extent cx="2655570" cy="1991678"/>
            <wp:effectExtent l="0" t="0" r="0" b="8890"/>
            <wp:docPr id="5" name="obrázek 4" descr="Petřínská rozhledna, Czech Republic | Czech republic travel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etřínská rozhledna, Czech Republic | Czech republic travel ..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1991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7EA9" w:rsidRPr="002C1691" w:rsidRDefault="00307EA9" w:rsidP="002C1691">
      <w:pPr>
        <w:pStyle w:val="Normlnweb"/>
        <w:shd w:val="clear" w:color="auto" w:fill="FFFFFF"/>
        <w:jc w:val="center"/>
        <w:rPr>
          <w:rFonts w:ascii="Arial" w:hAnsi="Arial" w:cs="Arial"/>
          <w:b/>
          <w:color w:val="000000"/>
          <w:sz w:val="28"/>
          <w:szCs w:val="28"/>
          <w:shd w:val="clear" w:color="auto" w:fill="FDFDFD"/>
        </w:rPr>
      </w:pPr>
      <w:r w:rsidRPr="002C1691">
        <w:rPr>
          <w:rFonts w:ascii="Arial" w:hAnsi="Arial" w:cs="Arial"/>
          <w:b/>
          <w:color w:val="000000"/>
          <w:sz w:val="28"/>
          <w:szCs w:val="28"/>
          <w:shd w:val="clear" w:color="auto" w:fill="FDFDFD"/>
        </w:rPr>
        <w:t>Praha, rozhledna Petřín – je z ní překrásný pohled na Prahu</w:t>
      </w:r>
    </w:p>
    <w:p w:rsidR="00451CAC" w:rsidRPr="00305F04" w:rsidRDefault="00451CAC" w:rsidP="00305F04">
      <w:pPr>
        <w:pStyle w:val="Normlnweb"/>
        <w:shd w:val="clear" w:color="auto" w:fill="FFFFFF"/>
        <w:rPr>
          <w:rFonts w:ascii="Arial" w:hAnsi="Arial" w:cs="Arial"/>
          <w:color w:val="000000"/>
          <w:sz w:val="32"/>
          <w:szCs w:val="32"/>
          <w:shd w:val="clear" w:color="auto" w:fill="FDFDFD"/>
        </w:rPr>
      </w:pPr>
      <w:r w:rsidRPr="00305F04">
        <w:rPr>
          <w:rFonts w:ascii="Arial" w:hAnsi="Arial" w:cs="Arial"/>
          <w:color w:val="000000"/>
          <w:sz w:val="32"/>
          <w:szCs w:val="32"/>
          <w:highlight w:val="yellow"/>
          <w:shd w:val="clear" w:color="auto" w:fill="FDFDFD"/>
        </w:rPr>
        <w:t>Mácha a Petřín</w:t>
      </w:r>
    </w:p>
    <w:p w:rsidR="00451CAC" w:rsidRPr="00305F04" w:rsidRDefault="00451CAC" w:rsidP="00305F04">
      <w:pPr>
        <w:pStyle w:val="Normlnweb"/>
        <w:shd w:val="clear" w:color="auto" w:fill="FFFFFF"/>
        <w:jc w:val="right"/>
        <w:rPr>
          <w:rFonts w:ascii="Arial Narrow" w:hAnsi="Arial Narrow" w:cs="Arial"/>
          <w:b/>
          <w:color w:val="000000"/>
          <w:sz w:val="32"/>
          <w:szCs w:val="32"/>
          <w:shd w:val="clear" w:color="auto" w:fill="FDFDFD"/>
        </w:rPr>
      </w:pPr>
      <w:r w:rsidRPr="00305F04">
        <w:rPr>
          <w:rFonts w:ascii="Arial Narrow" w:hAnsi="Arial Narrow" w:cs="Arial"/>
          <w:b/>
          <w:color w:val="000000"/>
          <w:sz w:val="32"/>
          <w:szCs w:val="32"/>
          <w:shd w:val="clear" w:color="auto" w:fill="FDFDFD"/>
        </w:rPr>
        <w:t xml:space="preserve">O prvním máji chodí mladí lidé na Petřín </w:t>
      </w:r>
      <w:proofErr w:type="gramStart"/>
      <w:r w:rsidRPr="00305F04">
        <w:rPr>
          <w:rFonts w:ascii="Arial Narrow" w:hAnsi="Arial Narrow" w:cs="Arial"/>
          <w:b/>
          <w:color w:val="000000"/>
          <w:sz w:val="32"/>
          <w:szCs w:val="32"/>
          <w:shd w:val="clear" w:color="auto" w:fill="FDFDFD"/>
        </w:rPr>
        <w:t>je</w:t>
      </w:r>
      <w:proofErr w:type="gramEnd"/>
      <w:r w:rsidRPr="00305F04">
        <w:rPr>
          <w:rFonts w:ascii="Arial Narrow" w:hAnsi="Arial Narrow" w:cs="Arial"/>
          <w:b/>
          <w:color w:val="000000"/>
          <w:sz w:val="32"/>
          <w:szCs w:val="32"/>
          <w:shd w:val="clear" w:color="auto" w:fill="FDFDFD"/>
        </w:rPr>
        <w:t xml:space="preserve"> tradice. </w:t>
      </w:r>
      <w:r w:rsidR="00307EA9" w:rsidRPr="00305F04">
        <w:rPr>
          <w:rFonts w:ascii="Arial Narrow" w:hAnsi="Arial Narrow" w:cs="Arial"/>
          <w:b/>
          <w:color w:val="000000"/>
          <w:sz w:val="32"/>
          <w:szCs w:val="32"/>
          <w:shd w:val="clear" w:color="auto" w:fill="FDFDFD"/>
        </w:rPr>
        <w:t>A před sochou si jistě mnozí recitují první část básně, kterou se naučili ve školách, možná vzpomínají na své první lásky, na které prostě nejde v životě zapomenout.</w:t>
      </w:r>
    </w:p>
    <w:p w:rsidR="00307EA9" w:rsidRPr="00305F04" w:rsidRDefault="00451CAC" w:rsidP="00305F04">
      <w:pPr>
        <w:pStyle w:val="Normlnweb"/>
        <w:shd w:val="clear" w:color="auto" w:fill="FFFFFF"/>
        <w:jc w:val="center"/>
        <w:rPr>
          <w:rFonts w:ascii="Arial Narrow" w:hAnsi="Arial Narrow" w:cs="Arial"/>
          <w:b/>
          <w:color w:val="000000"/>
          <w:sz w:val="32"/>
          <w:szCs w:val="32"/>
          <w:shd w:val="clear" w:color="auto" w:fill="FDFDFD"/>
        </w:rPr>
      </w:pPr>
      <w:r w:rsidRPr="00305F04">
        <w:rPr>
          <w:rFonts w:ascii="Arial Narrow" w:hAnsi="Arial Narrow" w:cs="Arial"/>
          <w:b/>
          <w:color w:val="000000"/>
          <w:sz w:val="32"/>
          <w:szCs w:val="32"/>
          <w:shd w:val="clear" w:color="auto" w:fill="FDFDFD"/>
        </w:rPr>
        <w:t>Petřín je jednou z nejznámějších oblastí Prahy.</w:t>
      </w:r>
    </w:p>
    <w:p w:rsidR="00307EA9" w:rsidRPr="00305F04" w:rsidRDefault="00307EA9" w:rsidP="00305F04">
      <w:pPr>
        <w:pStyle w:val="Normlnweb"/>
        <w:shd w:val="clear" w:color="auto" w:fill="FFFFFF"/>
        <w:jc w:val="center"/>
        <w:rPr>
          <w:rFonts w:ascii="Arial Narrow" w:hAnsi="Arial Narrow" w:cs="Arial"/>
          <w:b/>
          <w:color w:val="000000"/>
          <w:sz w:val="32"/>
          <w:szCs w:val="32"/>
          <w:shd w:val="clear" w:color="auto" w:fill="FDFDFD"/>
        </w:rPr>
      </w:pPr>
      <w:r w:rsidRPr="00305F04">
        <w:rPr>
          <w:rFonts w:ascii="Arial Narrow" w:hAnsi="Arial Narrow" w:cs="Arial"/>
          <w:b/>
          <w:color w:val="000000"/>
          <w:sz w:val="32"/>
          <w:szCs w:val="32"/>
          <w:shd w:val="clear" w:color="auto" w:fill="FDFDFD"/>
        </w:rPr>
        <w:t>Z</w:t>
      </w:r>
      <w:r w:rsidR="00451CAC" w:rsidRPr="00305F04">
        <w:rPr>
          <w:rFonts w:ascii="Arial Narrow" w:hAnsi="Arial Narrow" w:cs="Arial"/>
          <w:b/>
          <w:color w:val="000000"/>
          <w:sz w:val="32"/>
          <w:szCs w:val="32"/>
          <w:shd w:val="clear" w:color="auto" w:fill="FDFDFD"/>
        </w:rPr>
        <w:t xml:space="preserve"> vrchu </w:t>
      </w:r>
      <w:r w:rsidRPr="00305F04">
        <w:rPr>
          <w:rFonts w:ascii="Arial Narrow" w:hAnsi="Arial Narrow" w:cs="Arial"/>
          <w:b/>
          <w:color w:val="000000"/>
          <w:sz w:val="32"/>
          <w:szCs w:val="32"/>
          <w:shd w:val="clear" w:color="auto" w:fill="FDFDFD"/>
        </w:rPr>
        <w:t xml:space="preserve">Petřína </w:t>
      </w:r>
      <w:r w:rsidR="00451CAC" w:rsidRPr="00305F04">
        <w:rPr>
          <w:rFonts w:ascii="Arial Narrow" w:hAnsi="Arial Narrow" w:cs="Arial"/>
          <w:b/>
          <w:color w:val="000000"/>
          <w:sz w:val="32"/>
          <w:szCs w:val="32"/>
          <w:shd w:val="clear" w:color="auto" w:fill="FDFDFD"/>
        </w:rPr>
        <w:t>pronášela už bájná kněžna Libuše slova o slavném městě.</w:t>
      </w:r>
    </w:p>
    <w:p w:rsidR="00451CAC" w:rsidRPr="00305F04" w:rsidRDefault="00305F04" w:rsidP="00305F04">
      <w:pPr>
        <w:pStyle w:val="Normlnweb"/>
        <w:shd w:val="clear" w:color="auto" w:fill="FFFFFF"/>
        <w:jc w:val="center"/>
        <w:rPr>
          <w:rFonts w:ascii="Arial Narrow" w:hAnsi="Arial Narrow" w:cs="Arial"/>
          <w:b/>
          <w:color w:val="000000"/>
          <w:sz w:val="32"/>
          <w:szCs w:val="32"/>
          <w:shd w:val="clear" w:color="auto" w:fill="FDFDFD"/>
        </w:rPr>
      </w:pPr>
      <w:r>
        <w:rPr>
          <w:rFonts w:ascii="Arial Narrow" w:hAnsi="Arial Narrow" w:cs="Arial"/>
          <w:b/>
          <w:color w:val="000000"/>
          <w:sz w:val="32"/>
          <w:szCs w:val="32"/>
          <w:shd w:val="clear" w:color="auto" w:fill="FDFDFD"/>
        </w:rPr>
        <w:t xml:space="preserve">Petřín - </w:t>
      </w:r>
      <w:r w:rsidR="00307EA9" w:rsidRPr="00305F04">
        <w:rPr>
          <w:rFonts w:ascii="Arial Narrow" w:hAnsi="Arial Narrow" w:cs="Arial"/>
          <w:b/>
          <w:color w:val="000000"/>
          <w:sz w:val="32"/>
          <w:szCs w:val="32"/>
          <w:shd w:val="clear" w:color="auto" w:fill="FDFDFD"/>
        </w:rPr>
        <w:t xml:space="preserve"> vrch </w:t>
      </w:r>
      <w:r w:rsidR="00451CAC" w:rsidRPr="00305F04">
        <w:rPr>
          <w:rFonts w:ascii="Arial Narrow" w:hAnsi="Arial Narrow" w:cs="Arial"/>
          <w:b/>
          <w:color w:val="000000"/>
          <w:sz w:val="32"/>
          <w:szCs w:val="32"/>
          <w:shd w:val="clear" w:color="auto" w:fill="FDFDFD"/>
        </w:rPr>
        <w:t xml:space="preserve">milenců, maminek, studentů i penzistů </w:t>
      </w:r>
      <w:r>
        <w:rPr>
          <w:rFonts w:ascii="Arial Narrow" w:hAnsi="Arial Narrow" w:cs="Arial"/>
          <w:b/>
          <w:color w:val="000000"/>
          <w:sz w:val="32"/>
          <w:szCs w:val="32"/>
          <w:shd w:val="clear" w:color="auto" w:fill="FDFDFD"/>
        </w:rPr>
        <w:t xml:space="preserve">- </w:t>
      </w:r>
      <w:r w:rsidR="00451CAC" w:rsidRPr="00305F04">
        <w:rPr>
          <w:rFonts w:ascii="Arial Narrow" w:hAnsi="Arial Narrow" w:cs="Arial"/>
          <w:b/>
          <w:color w:val="000000"/>
          <w:sz w:val="32"/>
          <w:szCs w:val="32"/>
          <w:shd w:val="clear" w:color="auto" w:fill="FDFDFD"/>
        </w:rPr>
        <w:t>opěvoval i Karel Hynek Mácha.</w:t>
      </w:r>
    </w:p>
    <w:p w:rsidR="001D70E7" w:rsidRDefault="001D70E7" w:rsidP="00451CAC">
      <w:pPr>
        <w:pStyle w:val="Normlnweb"/>
        <w:shd w:val="clear" w:color="auto" w:fill="FFFFFF"/>
        <w:rPr>
          <w:rFonts w:ascii="Arial" w:hAnsi="Arial" w:cs="Arial"/>
          <w:color w:val="000000"/>
          <w:sz w:val="21"/>
          <w:szCs w:val="21"/>
          <w:shd w:val="clear" w:color="auto" w:fill="FDFDFD"/>
        </w:rPr>
      </w:pPr>
    </w:p>
    <w:p w:rsidR="001D70E7" w:rsidRDefault="001D70E7" w:rsidP="00451CAC">
      <w:pPr>
        <w:pStyle w:val="Normlnweb"/>
        <w:shd w:val="clear" w:color="auto" w:fill="FFFFFF"/>
        <w:rPr>
          <w:rFonts w:ascii="Arial" w:hAnsi="Arial" w:cs="Arial"/>
          <w:color w:val="000000"/>
          <w:sz w:val="21"/>
          <w:szCs w:val="21"/>
          <w:shd w:val="clear" w:color="auto" w:fill="FDFDFD"/>
        </w:rPr>
      </w:pPr>
    </w:p>
    <w:p w:rsidR="001D70E7" w:rsidRDefault="001D70E7" w:rsidP="00451CAC">
      <w:pPr>
        <w:pStyle w:val="Normlnweb"/>
        <w:shd w:val="clear" w:color="auto" w:fill="FFFFFF"/>
        <w:rPr>
          <w:rFonts w:ascii="Arial" w:hAnsi="Arial" w:cs="Arial"/>
          <w:color w:val="000000"/>
          <w:sz w:val="21"/>
          <w:szCs w:val="21"/>
          <w:shd w:val="clear" w:color="auto" w:fill="FDFDFD"/>
        </w:rPr>
      </w:pPr>
    </w:p>
    <w:p w:rsidR="001D70E7" w:rsidRDefault="001D70E7" w:rsidP="00451CAC">
      <w:pPr>
        <w:pStyle w:val="Normlnweb"/>
        <w:shd w:val="clear" w:color="auto" w:fill="FFFFFF"/>
        <w:rPr>
          <w:rFonts w:ascii="Arial" w:hAnsi="Arial" w:cs="Arial"/>
          <w:color w:val="000000"/>
          <w:sz w:val="21"/>
          <w:szCs w:val="21"/>
          <w:shd w:val="clear" w:color="auto" w:fill="FDFDFD"/>
        </w:rPr>
      </w:pPr>
    </w:p>
    <w:p w:rsidR="001D70E7" w:rsidRPr="001D70E7" w:rsidRDefault="001D70E7" w:rsidP="00305F04">
      <w:pPr>
        <w:spacing w:line="480" w:lineRule="atLeast"/>
        <w:textAlignment w:val="baseline"/>
        <w:rPr>
          <w:rFonts w:ascii="Times New Roman" w:eastAsia="Times New Roman" w:hAnsi="Times New Roman" w:cs="Times New Roman"/>
          <w:b/>
          <w:sz w:val="29"/>
          <w:szCs w:val="29"/>
          <w:lang w:eastAsia="cs-CZ"/>
        </w:rPr>
      </w:pPr>
      <w:r w:rsidRPr="001D70E7">
        <w:rPr>
          <w:rFonts w:ascii="Times New Roman" w:eastAsia="Times New Roman" w:hAnsi="Times New Roman" w:cs="Times New Roman"/>
          <w:b/>
          <w:sz w:val="29"/>
          <w:szCs w:val="29"/>
          <w:highlight w:val="yellow"/>
          <w:lang w:eastAsia="cs-CZ"/>
        </w:rPr>
        <w:lastRenderedPageBreak/>
        <w:t>Kouzlo jižní Moravy tkví v jejích zvycích, tradicích, řemeslech i lidové architektuře</w:t>
      </w:r>
      <w:r w:rsidRPr="003E56B4">
        <w:rPr>
          <w:rFonts w:ascii="Times New Roman" w:eastAsia="Times New Roman" w:hAnsi="Times New Roman" w:cs="Times New Roman"/>
          <w:b/>
          <w:sz w:val="29"/>
          <w:szCs w:val="29"/>
          <w:highlight w:val="yellow"/>
          <w:lang w:eastAsia="cs-CZ"/>
        </w:rPr>
        <w:t xml:space="preserve">. Takovou tradicí je zvyk </w:t>
      </w:r>
      <w:r w:rsidRPr="003E56B4">
        <w:rPr>
          <w:rFonts w:ascii="Times New Roman" w:eastAsia="Times New Roman" w:hAnsi="Times New Roman" w:cs="Times New Roman"/>
          <w:b/>
          <w:sz w:val="36"/>
          <w:szCs w:val="36"/>
          <w:highlight w:val="yellow"/>
          <w:lang w:eastAsia="cs-CZ"/>
        </w:rPr>
        <w:t>stavění máje.</w:t>
      </w:r>
    </w:p>
    <w:p w:rsidR="002C1691" w:rsidRDefault="001D70E7" w:rsidP="001D70E7">
      <w:pPr>
        <w:pStyle w:val="Normlnweb"/>
        <w:shd w:val="clear" w:color="auto" w:fill="FFFFFF"/>
        <w:spacing w:before="0" w:beforeAutospacing="0" w:after="150" w:afterAutospacing="0"/>
        <w:jc w:val="both"/>
        <w:rPr>
          <w:rFonts w:ascii="Arial Narrow" w:hAnsi="Arial Narrow"/>
          <w:b/>
          <w:color w:val="00539B"/>
          <w:sz w:val="32"/>
          <w:szCs w:val="32"/>
        </w:rPr>
      </w:pPr>
      <w:r w:rsidRPr="002C1691">
        <w:rPr>
          <w:rFonts w:ascii="Arial Narrow" w:hAnsi="Arial Narrow"/>
          <w:b/>
          <w:color w:val="00539B"/>
          <w:sz w:val="32"/>
          <w:szCs w:val="32"/>
        </w:rPr>
        <w:t xml:space="preserve">Zvyk stavění máje </w:t>
      </w:r>
      <w:r w:rsidRPr="002C1691">
        <w:rPr>
          <w:rFonts w:ascii="Arial Narrow" w:hAnsi="Arial Narrow"/>
          <w:b/>
          <w:i/>
          <w:color w:val="00539B"/>
          <w:sz w:val="32"/>
          <w:szCs w:val="32"/>
        </w:rPr>
        <w:t>(ozdobené smrky, borovice nebo jedle)</w:t>
      </w:r>
      <w:r w:rsidRPr="002C1691">
        <w:rPr>
          <w:rFonts w:ascii="Arial Narrow" w:hAnsi="Arial Narrow"/>
          <w:b/>
          <w:color w:val="00539B"/>
          <w:sz w:val="32"/>
          <w:szCs w:val="32"/>
        </w:rPr>
        <w:t xml:space="preserve"> pochází pravděpodobně </w:t>
      </w:r>
      <w:proofErr w:type="gramStart"/>
      <w:r w:rsidRPr="002C1691">
        <w:rPr>
          <w:rFonts w:ascii="Arial Narrow" w:hAnsi="Arial Narrow"/>
          <w:b/>
          <w:color w:val="00539B"/>
          <w:sz w:val="32"/>
          <w:szCs w:val="32"/>
        </w:rPr>
        <w:t>ze</w:t>
      </w:r>
      <w:proofErr w:type="gramEnd"/>
      <w:r w:rsidRPr="002C1691">
        <w:rPr>
          <w:rFonts w:ascii="Arial Narrow" w:hAnsi="Arial Narrow"/>
          <w:b/>
          <w:color w:val="00539B"/>
          <w:sz w:val="32"/>
          <w:szCs w:val="32"/>
        </w:rPr>
        <w:t xml:space="preserve"> 16. století a na mnoha vesnicích </w:t>
      </w:r>
      <w:r w:rsidR="002C1691">
        <w:rPr>
          <w:rFonts w:ascii="Arial Narrow" w:hAnsi="Arial Narrow"/>
          <w:b/>
          <w:color w:val="00539B"/>
          <w:sz w:val="32"/>
          <w:szCs w:val="32"/>
        </w:rPr>
        <w:t xml:space="preserve">a městech v Čechách i na Moravě se zachovala tradice </w:t>
      </w:r>
      <w:r w:rsidRPr="002C1691">
        <w:rPr>
          <w:rFonts w:ascii="Arial Narrow" w:hAnsi="Arial Narrow"/>
          <w:b/>
          <w:color w:val="00539B"/>
          <w:sz w:val="32"/>
          <w:szCs w:val="32"/>
        </w:rPr>
        <w:t xml:space="preserve">dodnes. </w:t>
      </w:r>
    </w:p>
    <w:p w:rsidR="001D70E7" w:rsidRPr="002C1691" w:rsidRDefault="001D70E7" w:rsidP="001D70E7">
      <w:pPr>
        <w:pStyle w:val="Normlnweb"/>
        <w:shd w:val="clear" w:color="auto" w:fill="FFFFFF"/>
        <w:spacing w:before="0" w:beforeAutospacing="0" w:after="150" w:afterAutospacing="0"/>
        <w:jc w:val="both"/>
        <w:rPr>
          <w:rFonts w:ascii="Century Schoolbook" w:hAnsi="Century Schoolbook"/>
          <w:b/>
          <w:i/>
          <w:color w:val="00539B"/>
          <w:sz w:val="32"/>
          <w:szCs w:val="32"/>
          <w:u w:val="double"/>
        </w:rPr>
      </w:pPr>
      <w:r w:rsidRPr="002C1691">
        <w:rPr>
          <w:rFonts w:ascii="Arial Narrow" w:hAnsi="Arial Narrow"/>
          <w:b/>
          <w:color w:val="00539B"/>
          <w:sz w:val="32"/>
          <w:szCs w:val="32"/>
        </w:rPr>
        <w:t>Májka se ob</w:t>
      </w:r>
      <w:r w:rsidR="002C1691">
        <w:rPr>
          <w:rFonts w:ascii="Arial Narrow" w:hAnsi="Arial Narrow"/>
          <w:b/>
          <w:color w:val="00539B"/>
          <w:sz w:val="32"/>
          <w:szCs w:val="32"/>
        </w:rPr>
        <w:t xml:space="preserve">yčejně </w:t>
      </w:r>
      <w:proofErr w:type="gramStart"/>
      <w:r w:rsidR="002C1691">
        <w:rPr>
          <w:rFonts w:ascii="Arial Narrow" w:hAnsi="Arial Narrow"/>
          <w:b/>
          <w:color w:val="00539B"/>
          <w:sz w:val="32"/>
          <w:szCs w:val="32"/>
        </w:rPr>
        <w:t>staví</w:t>
      </w:r>
      <w:proofErr w:type="gramEnd"/>
      <w:r w:rsidR="002C1691">
        <w:rPr>
          <w:rFonts w:ascii="Arial Narrow" w:hAnsi="Arial Narrow"/>
          <w:b/>
          <w:color w:val="00539B"/>
          <w:sz w:val="32"/>
          <w:szCs w:val="32"/>
        </w:rPr>
        <w:t xml:space="preserve"> první květnový den </w:t>
      </w:r>
      <w:r w:rsidRPr="002C1691">
        <w:rPr>
          <w:rFonts w:ascii="Arial Narrow" w:hAnsi="Arial Narrow"/>
          <w:b/>
          <w:color w:val="00539B"/>
          <w:sz w:val="32"/>
          <w:szCs w:val="32"/>
        </w:rPr>
        <w:t xml:space="preserve"> </w:t>
      </w:r>
      <w:r w:rsidRPr="002C1691">
        <w:rPr>
          <w:rFonts w:ascii="Century Schoolbook" w:hAnsi="Century Schoolbook"/>
          <w:b/>
          <w:i/>
          <w:color w:val="00539B"/>
          <w:sz w:val="32"/>
          <w:szCs w:val="32"/>
          <w:u w:val="double"/>
        </w:rPr>
        <w:t xml:space="preserve">v oblasti jihovýchodní Moravy </w:t>
      </w:r>
      <w:proofErr w:type="gramStart"/>
      <w:r w:rsidRPr="002C1691">
        <w:rPr>
          <w:rFonts w:ascii="Century Schoolbook" w:hAnsi="Century Schoolbook"/>
          <w:b/>
          <w:i/>
          <w:color w:val="00539B"/>
          <w:sz w:val="32"/>
          <w:szCs w:val="32"/>
          <w:u w:val="double"/>
        </w:rPr>
        <w:t>bývá</w:t>
      </w:r>
      <w:proofErr w:type="gramEnd"/>
      <w:r w:rsidRPr="002C1691">
        <w:rPr>
          <w:rFonts w:ascii="Century Schoolbook" w:hAnsi="Century Schoolbook"/>
          <w:b/>
          <w:i/>
          <w:color w:val="00539B"/>
          <w:sz w:val="32"/>
          <w:szCs w:val="32"/>
          <w:u w:val="double"/>
        </w:rPr>
        <w:t xml:space="preserve"> zvykem stavět májku v termínu místních tradičních krojovaných hodů.</w:t>
      </w:r>
    </w:p>
    <w:p w:rsidR="002C1691" w:rsidRDefault="001D70E7" w:rsidP="001D70E7">
      <w:pPr>
        <w:pStyle w:val="Normlnweb"/>
        <w:shd w:val="clear" w:color="auto" w:fill="FFFFFF"/>
        <w:spacing w:before="0" w:beforeAutospacing="0" w:after="150" w:afterAutospacing="0"/>
        <w:jc w:val="both"/>
        <w:rPr>
          <w:rFonts w:ascii="Arial Narrow" w:hAnsi="Arial Narrow"/>
          <w:b/>
          <w:color w:val="00539B"/>
          <w:sz w:val="32"/>
          <w:szCs w:val="32"/>
        </w:rPr>
      </w:pPr>
      <w:r w:rsidRPr="002C1691">
        <w:rPr>
          <w:rFonts w:ascii="Arial Narrow" w:hAnsi="Arial Narrow"/>
          <w:b/>
          <w:color w:val="00539B"/>
          <w:sz w:val="32"/>
          <w:szCs w:val="32"/>
        </w:rPr>
        <w:t xml:space="preserve">Májky symbolizují definitivní vládu jara a ohlašují měsíc lásky. </w:t>
      </w:r>
    </w:p>
    <w:p w:rsidR="002C1691" w:rsidRPr="002C1691" w:rsidRDefault="001D70E7" w:rsidP="001D70E7">
      <w:pPr>
        <w:pStyle w:val="Normlnweb"/>
        <w:shd w:val="clear" w:color="auto" w:fill="FFFFFF"/>
        <w:spacing w:before="0" w:beforeAutospacing="0" w:after="150" w:afterAutospacing="0"/>
        <w:jc w:val="both"/>
        <w:rPr>
          <w:rFonts w:ascii="Arial Narrow" w:hAnsi="Arial Narrow"/>
          <w:b/>
          <w:sz w:val="32"/>
          <w:szCs w:val="32"/>
        </w:rPr>
      </w:pPr>
      <w:r w:rsidRPr="002C1691">
        <w:rPr>
          <w:rFonts w:ascii="Arial Narrow" w:hAnsi="Arial Narrow"/>
          <w:b/>
          <w:sz w:val="32"/>
          <w:szCs w:val="32"/>
          <w:highlight w:val="yellow"/>
        </w:rPr>
        <w:t>Principem stavění májky je uhlídat ji a nenechat si ji ukrást od hochů z okolních vesnic.</w:t>
      </w:r>
      <w:r w:rsidRPr="002C1691">
        <w:rPr>
          <w:rFonts w:ascii="Arial Narrow" w:hAnsi="Arial Narrow"/>
          <w:b/>
          <w:sz w:val="32"/>
          <w:szCs w:val="32"/>
        </w:rPr>
        <w:t xml:space="preserve"> </w:t>
      </w:r>
    </w:p>
    <w:p w:rsidR="001D70E7" w:rsidRPr="002C1691" w:rsidRDefault="001D70E7" w:rsidP="001D70E7">
      <w:pPr>
        <w:pStyle w:val="Normlnweb"/>
        <w:shd w:val="clear" w:color="auto" w:fill="FFFFFF"/>
        <w:spacing w:before="0" w:beforeAutospacing="0" w:after="150" w:afterAutospacing="0"/>
        <w:jc w:val="both"/>
        <w:rPr>
          <w:rFonts w:ascii="Arial Narrow" w:hAnsi="Arial Narrow"/>
          <w:b/>
          <w:sz w:val="32"/>
          <w:szCs w:val="32"/>
        </w:rPr>
      </w:pPr>
      <w:r w:rsidRPr="002C1691">
        <w:rPr>
          <w:rFonts w:ascii="Arial Narrow" w:hAnsi="Arial Narrow"/>
          <w:b/>
          <w:sz w:val="32"/>
          <w:szCs w:val="32"/>
        </w:rPr>
        <w:t>Poražená nebo odnesená májka je totiž pro danou vesnici velkou ostudou.</w:t>
      </w:r>
    </w:p>
    <w:p w:rsidR="001D70E7" w:rsidRPr="00305F04" w:rsidRDefault="001D70E7" w:rsidP="001D70E7">
      <w:pPr>
        <w:pStyle w:val="Normlnweb"/>
        <w:shd w:val="clear" w:color="auto" w:fill="FFFFFF"/>
        <w:spacing w:before="0" w:beforeAutospacing="0" w:after="150" w:afterAutospacing="0"/>
        <w:jc w:val="both"/>
        <w:rPr>
          <w:rFonts w:ascii="Arial Narrow" w:hAnsi="Arial Narrow"/>
          <w:b/>
          <w:i/>
          <w:color w:val="00539B"/>
          <w:sz w:val="32"/>
          <w:szCs w:val="32"/>
          <w:u w:val="double"/>
        </w:rPr>
      </w:pPr>
      <w:r w:rsidRPr="002C1691">
        <w:rPr>
          <w:rFonts w:ascii="Arial Narrow" w:hAnsi="Arial Narrow"/>
          <w:b/>
          <w:color w:val="00539B"/>
          <w:sz w:val="32"/>
          <w:szCs w:val="32"/>
        </w:rPr>
        <w:t xml:space="preserve">Jak se staví </w:t>
      </w:r>
      <w:proofErr w:type="gramStart"/>
      <w:r w:rsidRPr="002C1691">
        <w:rPr>
          <w:rFonts w:ascii="Arial Narrow" w:hAnsi="Arial Narrow"/>
          <w:b/>
          <w:color w:val="00539B"/>
          <w:sz w:val="32"/>
          <w:szCs w:val="32"/>
        </w:rPr>
        <w:t>májky ?</w:t>
      </w:r>
      <w:r w:rsidR="003E56B4" w:rsidRPr="002C1691">
        <w:rPr>
          <w:rFonts w:ascii="Arial Narrow" w:hAnsi="Arial Narrow"/>
          <w:b/>
          <w:color w:val="00539B"/>
          <w:sz w:val="32"/>
          <w:szCs w:val="32"/>
        </w:rPr>
        <w:t xml:space="preserve">  </w:t>
      </w:r>
      <w:r w:rsidR="003E56B4" w:rsidRPr="00305F04">
        <w:rPr>
          <w:rFonts w:ascii="Arial Narrow" w:hAnsi="Arial Narrow"/>
          <w:b/>
          <w:i/>
          <w:color w:val="00539B"/>
          <w:sz w:val="32"/>
          <w:szCs w:val="32"/>
          <w:u w:val="double"/>
        </w:rPr>
        <w:t>Fotografie</w:t>
      </w:r>
      <w:proofErr w:type="gramEnd"/>
      <w:r w:rsidR="003E56B4" w:rsidRPr="00305F04">
        <w:rPr>
          <w:rFonts w:ascii="Arial Narrow" w:hAnsi="Arial Narrow"/>
          <w:b/>
          <w:i/>
          <w:color w:val="00539B"/>
          <w:sz w:val="32"/>
          <w:szCs w:val="32"/>
          <w:u w:val="double"/>
        </w:rPr>
        <w:t xml:space="preserve"> jsou z TELČE.</w:t>
      </w:r>
    </w:p>
    <w:p w:rsidR="003E56B4" w:rsidRPr="002C1691" w:rsidRDefault="003E56B4" w:rsidP="001D70E7">
      <w:pPr>
        <w:pStyle w:val="Normlnweb"/>
        <w:shd w:val="clear" w:color="auto" w:fill="FFFFFF"/>
        <w:spacing w:before="0" w:beforeAutospacing="0" w:after="150" w:afterAutospacing="0"/>
        <w:jc w:val="both"/>
        <w:rPr>
          <w:rFonts w:ascii="Open Sans" w:hAnsi="Open Sans"/>
          <w:b/>
          <w:color w:val="00539B"/>
          <w:sz w:val="21"/>
          <w:szCs w:val="21"/>
        </w:rPr>
      </w:pPr>
      <w:proofErr w:type="spellStart"/>
      <w:r w:rsidRPr="002C1691">
        <w:rPr>
          <w:rFonts w:ascii="Arial" w:hAnsi="Arial" w:cs="Arial"/>
          <w:b/>
          <w:color w:val="222222"/>
          <w:sz w:val="21"/>
          <w:szCs w:val="21"/>
          <w:shd w:val="clear" w:color="auto" w:fill="FFFFFF"/>
        </w:rPr>
        <w:t>Тельч</w:t>
      </w:r>
      <w:proofErr w:type="spellEnd"/>
      <w:r w:rsidRPr="002C1691">
        <w:rPr>
          <w:rFonts w:ascii="Arial" w:hAnsi="Arial" w:cs="Arial"/>
          <w:b/>
          <w:color w:val="222222"/>
          <w:sz w:val="21"/>
          <w:szCs w:val="21"/>
          <w:shd w:val="clear" w:color="auto" w:fill="FFFFFF"/>
        </w:rPr>
        <w:t xml:space="preserve"> — </w:t>
      </w:r>
      <w:proofErr w:type="spellStart"/>
      <w:r w:rsidRPr="002C1691">
        <w:rPr>
          <w:rFonts w:ascii="Arial" w:hAnsi="Arial" w:cs="Arial"/>
          <w:b/>
          <w:color w:val="222222"/>
          <w:sz w:val="21"/>
          <w:szCs w:val="21"/>
          <w:shd w:val="clear" w:color="auto" w:fill="FFFFFF"/>
        </w:rPr>
        <w:t>місто</w:t>
      </w:r>
      <w:proofErr w:type="spellEnd"/>
      <w:r w:rsidRPr="002C1691">
        <w:rPr>
          <w:rFonts w:ascii="Arial" w:hAnsi="Arial" w:cs="Arial"/>
          <w:b/>
          <w:color w:val="222222"/>
          <w:sz w:val="21"/>
          <w:szCs w:val="21"/>
          <w:shd w:val="clear" w:color="auto" w:fill="FFFFFF"/>
        </w:rPr>
        <w:t xml:space="preserve"> в </w:t>
      </w:r>
      <w:proofErr w:type="spellStart"/>
      <w:r w:rsidRPr="002C1691">
        <w:rPr>
          <w:rFonts w:ascii="Arial" w:hAnsi="Arial" w:cs="Arial"/>
          <w:b/>
          <w:color w:val="222222"/>
          <w:sz w:val="21"/>
          <w:szCs w:val="21"/>
          <w:shd w:val="clear" w:color="auto" w:fill="FFFFFF"/>
        </w:rPr>
        <w:t>південно-західній</w:t>
      </w:r>
      <w:proofErr w:type="spellEnd"/>
      <w:r w:rsidRPr="002C1691">
        <w:rPr>
          <w:rFonts w:ascii="Arial" w:hAnsi="Arial" w:cs="Arial"/>
          <w:b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 w:rsidRPr="002C1691">
        <w:rPr>
          <w:rFonts w:ascii="Arial" w:hAnsi="Arial" w:cs="Arial"/>
          <w:b/>
          <w:color w:val="222222"/>
          <w:sz w:val="21"/>
          <w:szCs w:val="21"/>
          <w:shd w:val="clear" w:color="auto" w:fill="FFFFFF"/>
        </w:rPr>
        <w:t>Моравії</w:t>
      </w:r>
      <w:proofErr w:type="spellEnd"/>
      <w:r w:rsidRPr="002C1691">
        <w:rPr>
          <w:rFonts w:ascii="Arial" w:hAnsi="Arial" w:cs="Arial"/>
          <w:b/>
          <w:color w:val="222222"/>
          <w:sz w:val="21"/>
          <w:szCs w:val="21"/>
          <w:shd w:val="clear" w:color="auto" w:fill="FFFFFF"/>
        </w:rPr>
        <w:t xml:space="preserve"> у </w:t>
      </w:r>
      <w:proofErr w:type="spellStart"/>
      <w:r w:rsidRPr="002C1691">
        <w:rPr>
          <w:rFonts w:ascii="Arial" w:hAnsi="Arial" w:cs="Arial"/>
          <w:b/>
          <w:color w:val="222222"/>
          <w:sz w:val="21"/>
          <w:szCs w:val="21"/>
          <w:shd w:val="clear" w:color="auto" w:fill="FFFFFF"/>
        </w:rPr>
        <w:t>Чехії</w:t>
      </w:r>
      <w:proofErr w:type="spellEnd"/>
      <w:r w:rsidRPr="002C1691">
        <w:rPr>
          <w:rFonts w:ascii="Arial" w:hAnsi="Arial" w:cs="Arial"/>
          <w:b/>
          <w:color w:val="222222"/>
          <w:sz w:val="21"/>
          <w:szCs w:val="21"/>
          <w:shd w:val="clear" w:color="auto" w:fill="FFFFFF"/>
        </w:rPr>
        <w:t xml:space="preserve">. З 2000 </w:t>
      </w:r>
      <w:proofErr w:type="spellStart"/>
      <w:r w:rsidRPr="002C1691">
        <w:rPr>
          <w:rFonts w:ascii="Arial" w:hAnsi="Arial" w:cs="Arial"/>
          <w:b/>
          <w:color w:val="222222"/>
          <w:sz w:val="21"/>
          <w:szCs w:val="21"/>
          <w:shd w:val="clear" w:color="auto" w:fill="FFFFFF"/>
        </w:rPr>
        <w:t>року</w:t>
      </w:r>
      <w:proofErr w:type="spellEnd"/>
      <w:r w:rsidRPr="002C1691">
        <w:rPr>
          <w:rFonts w:ascii="Arial" w:hAnsi="Arial" w:cs="Arial"/>
          <w:b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 w:rsidRPr="002C1691">
        <w:rPr>
          <w:rFonts w:ascii="Arial" w:hAnsi="Arial" w:cs="Arial"/>
          <w:b/>
          <w:color w:val="222222"/>
          <w:sz w:val="21"/>
          <w:szCs w:val="21"/>
          <w:shd w:val="clear" w:color="auto" w:fill="FFFFFF"/>
        </w:rPr>
        <w:t>входить</w:t>
      </w:r>
      <w:proofErr w:type="spellEnd"/>
      <w:r w:rsidRPr="002C1691">
        <w:rPr>
          <w:rFonts w:ascii="Arial" w:hAnsi="Arial" w:cs="Arial"/>
          <w:b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 w:rsidRPr="002C1691">
        <w:rPr>
          <w:rFonts w:ascii="Arial" w:hAnsi="Arial" w:cs="Arial"/>
          <w:b/>
          <w:color w:val="222222"/>
          <w:sz w:val="21"/>
          <w:szCs w:val="21"/>
          <w:shd w:val="clear" w:color="auto" w:fill="FFFFFF"/>
        </w:rPr>
        <w:t>до</w:t>
      </w:r>
      <w:proofErr w:type="spellEnd"/>
      <w:r w:rsidRPr="002C1691">
        <w:rPr>
          <w:rFonts w:ascii="Arial" w:hAnsi="Arial" w:cs="Arial"/>
          <w:b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 w:rsidRPr="002C1691">
        <w:rPr>
          <w:rFonts w:ascii="Arial" w:hAnsi="Arial" w:cs="Arial"/>
          <w:b/>
          <w:color w:val="222222"/>
          <w:sz w:val="21"/>
          <w:szCs w:val="21"/>
          <w:shd w:val="clear" w:color="auto" w:fill="FFFFFF"/>
        </w:rPr>
        <w:t>складу</w:t>
      </w:r>
      <w:proofErr w:type="spellEnd"/>
      <w:r w:rsidRPr="002C1691">
        <w:rPr>
          <w:rFonts w:ascii="Arial" w:hAnsi="Arial" w:cs="Arial"/>
          <w:b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 w:rsidRPr="002C1691">
        <w:rPr>
          <w:rFonts w:ascii="Arial" w:hAnsi="Arial" w:cs="Arial"/>
          <w:b/>
          <w:color w:val="222222"/>
          <w:sz w:val="21"/>
          <w:szCs w:val="21"/>
          <w:shd w:val="clear" w:color="auto" w:fill="FFFFFF"/>
        </w:rPr>
        <w:t>адміністративної</w:t>
      </w:r>
      <w:proofErr w:type="spellEnd"/>
      <w:r w:rsidRPr="002C1691">
        <w:rPr>
          <w:rFonts w:ascii="Arial" w:hAnsi="Arial" w:cs="Arial"/>
          <w:b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 w:rsidRPr="002C1691">
        <w:rPr>
          <w:rFonts w:ascii="Arial" w:hAnsi="Arial" w:cs="Arial"/>
          <w:b/>
          <w:color w:val="222222"/>
          <w:sz w:val="21"/>
          <w:szCs w:val="21"/>
          <w:shd w:val="clear" w:color="auto" w:fill="FFFFFF"/>
        </w:rPr>
        <w:t>області</w:t>
      </w:r>
      <w:proofErr w:type="spellEnd"/>
      <w:r w:rsidRPr="002C1691">
        <w:rPr>
          <w:rFonts w:ascii="Arial" w:hAnsi="Arial" w:cs="Arial"/>
          <w:b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 w:rsidRPr="002C1691">
        <w:rPr>
          <w:rFonts w:ascii="Arial" w:hAnsi="Arial" w:cs="Arial"/>
          <w:b/>
          <w:color w:val="222222"/>
          <w:sz w:val="21"/>
          <w:szCs w:val="21"/>
          <w:shd w:val="clear" w:color="auto" w:fill="FFFFFF"/>
        </w:rPr>
        <w:t>Край</w:t>
      </w:r>
      <w:proofErr w:type="spellEnd"/>
      <w:r w:rsidRPr="002C1691">
        <w:rPr>
          <w:rFonts w:ascii="Arial" w:hAnsi="Arial" w:cs="Arial"/>
          <w:b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 w:rsidRPr="002C1691">
        <w:rPr>
          <w:rFonts w:ascii="Arial" w:hAnsi="Arial" w:cs="Arial"/>
          <w:b/>
          <w:color w:val="222222"/>
          <w:sz w:val="21"/>
          <w:szCs w:val="21"/>
          <w:shd w:val="clear" w:color="auto" w:fill="FFFFFF"/>
        </w:rPr>
        <w:t>Височіна</w:t>
      </w:r>
      <w:proofErr w:type="spellEnd"/>
      <w:r w:rsidRPr="002C1691">
        <w:rPr>
          <w:rFonts w:ascii="Arial" w:hAnsi="Arial" w:cs="Arial"/>
          <w:b/>
          <w:color w:val="222222"/>
          <w:sz w:val="21"/>
          <w:szCs w:val="21"/>
          <w:shd w:val="clear" w:color="auto" w:fill="FFFFFF"/>
        </w:rPr>
        <w:t xml:space="preserve">. </w:t>
      </w:r>
      <w:proofErr w:type="spellStart"/>
      <w:r w:rsidRPr="002C1691">
        <w:rPr>
          <w:rFonts w:ascii="Arial" w:hAnsi="Arial" w:cs="Arial"/>
          <w:b/>
          <w:color w:val="222222"/>
          <w:sz w:val="21"/>
          <w:szCs w:val="21"/>
          <w:shd w:val="clear" w:color="auto" w:fill="FFFFFF"/>
        </w:rPr>
        <w:t>Місто-музей</w:t>
      </w:r>
      <w:proofErr w:type="spellEnd"/>
      <w:r w:rsidRPr="002C1691">
        <w:rPr>
          <w:rFonts w:ascii="Arial" w:hAnsi="Arial" w:cs="Arial"/>
          <w:b/>
          <w:color w:val="222222"/>
          <w:sz w:val="21"/>
          <w:szCs w:val="21"/>
          <w:shd w:val="clear" w:color="auto" w:fill="FFFFFF"/>
        </w:rPr>
        <w:t xml:space="preserve">, </w:t>
      </w:r>
      <w:proofErr w:type="spellStart"/>
      <w:r w:rsidRPr="002C1691">
        <w:rPr>
          <w:rFonts w:ascii="Arial" w:hAnsi="Arial" w:cs="Arial"/>
          <w:b/>
          <w:color w:val="222222"/>
          <w:sz w:val="21"/>
          <w:szCs w:val="21"/>
          <w:shd w:val="clear" w:color="auto" w:fill="FFFFFF"/>
        </w:rPr>
        <w:t>перший</w:t>
      </w:r>
      <w:proofErr w:type="spellEnd"/>
      <w:r w:rsidRPr="002C1691">
        <w:rPr>
          <w:rFonts w:ascii="Arial" w:hAnsi="Arial" w:cs="Arial"/>
          <w:b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 w:rsidRPr="002C1691">
        <w:rPr>
          <w:rFonts w:ascii="Arial" w:hAnsi="Arial" w:cs="Arial"/>
          <w:b/>
          <w:color w:val="222222"/>
          <w:sz w:val="21"/>
          <w:szCs w:val="21"/>
          <w:shd w:val="clear" w:color="auto" w:fill="FFFFFF"/>
        </w:rPr>
        <w:t>об'єкт</w:t>
      </w:r>
      <w:proofErr w:type="spellEnd"/>
      <w:r w:rsidRPr="002C1691">
        <w:rPr>
          <w:rFonts w:ascii="Arial" w:hAnsi="Arial" w:cs="Arial"/>
          <w:b/>
          <w:color w:val="222222"/>
          <w:sz w:val="21"/>
          <w:szCs w:val="21"/>
          <w:shd w:val="clear" w:color="auto" w:fill="FFFFFF"/>
        </w:rPr>
        <w:t xml:space="preserve"> з </w:t>
      </w:r>
      <w:proofErr w:type="spellStart"/>
      <w:r w:rsidRPr="002C1691">
        <w:rPr>
          <w:rFonts w:ascii="Arial" w:hAnsi="Arial" w:cs="Arial"/>
          <w:b/>
          <w:color w:val="222222"/>
          <w:sz w:val="21"/>
          <w:szCs w:val="21"/>
          <w:shd w:val="clear" w:color="auto" w:fill="FFFFFF"/>
        </w:rPr>
        <w:t>Чехії</w:t>
      </w:r>
      <w:proofErr w:type="spellEnd"/>
      <w:r w:rsidRPr="002C1691">
        <w:rPr>
          <w:rFonts w:ascii="Arial" w:hAnsi="Arial" w:cs="Arial"/>
          <w:b/>
          <w:color w:val="222222"/>
          <w:sz w:val="21"/>
          <w:szCs w:val="21"/>
          <w:shd w:val="clear" w:color="auto" w:fill="FFFFFF"/>
        </w:rPr>
        <w:t xml:space="preserve"> у </w:t>
      </w:r>
      <w:proofErr w:type="spellStart"/>
      <w:r w:rsidRPr="002C1691">
        <w:rPr>
          <w:rFonts w:ascii="Arial" w:hAnsi="Arial" w:cs="Arial"/>
          <w:b/>
          <w:color w:val="222222"/>
          <w:sz w:val="21"/>
          <w:szCs w:val="21"/>
          <w:shd w:val="clear" w:color="auto" w:fill="FFFFFF"/>
        </w:rPr>
        <w:t>списку</w:t>
      </w:r>
      <w:proofErr w:type="spellEnd"/>
      <w:r w:rsidRPr="002C1691">
        <w:rPr>
          <w:rFonts w:ascii="Arial" w:hAnsi="Arial" w:cs="Arial"/>
          <w:b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 w:rsidRPr="002C1691">
        <w:rPr>
          <w:rFonts w:ascii="Arial" w:hAnsi="Arial" w:cs="Arial"/>
          <w:b/>
          <w:color w:val="222222"/>
          <w:sz w:val="21"/>
          <w:szCs w:val="21"/>
          <w:shd w:val="clear" w:color="auto" w:fill="FFFFFF"/>
        </w:rPr>
        <w:t>об'єктів</w:t>
      </w:r>
      <w:proofErr w:type="spellEnd"/>
      <w:r w:rsidRPr="002C1691">
        <w:rPr>
          <w:rFonts w:ascii="Arial" w:hAnsi="Arial" w:cs="Arial"/>
          <w:b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 w:rsidRPr="002C1691">
        <w:rPr>
          <w:rFonts w:ascii="Arial" w:hAnsi="Arial" w:cs="Arial"/>
          <w:b/>
          <w:color w:val="222222"/>
          <w:sz w:val="21"/>
          <w:szCs w:val="21"/>
          <w:shd w:val="clear" w:color="auto" w:fill="FFFFFF"/>
        </w:rPr>
        <w:t>Світової</w:t>
      </w:r>
      <w:proofErr w:type="spellEnd"/>
      <w:r w:rsidRPr="002C1691">
        <w:rPr>
          <w:rFonts w:ascii="Arial" w:hAnsi="Arial" w:cs="Arial"/>
          <w:b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 w:rsidRPr="002C1691">
        <w:rPr>
          <w:rFonts w:ascii="Arial" w:hAnsi="Arial" w:cs="Arial"/>
          <w:b/>
          <w:color w:val="222222"/>
          <w:sz w:val="21"/>
          <w:szCs w:val="21"/>
          <w:shd w:val="clear" w:color="auto" w:fill="FFFFFF"/>
        </w:rPr>
        <w:t>спадщини</w:t>
      </w:r>
      <w:proofErr w:type="spellEnd"/>
      <w:r w:rsidRPr="002C1691">
        <w:rPr>
          <w:rFonts w:ascii="Arial" w:hAnsi="Arial" w:cs="Arial"/>
          <w:b/>
          <w:color w:val="222222"/>
          <w:sz w:val="21"/>
          <w:szCs w:val="21"/>
          <w:shd w:val="clear" w:color="auto" w:fill="FFFFFF"/>
        </w:rPr>
        <w:t xml:space="preserve"> ЮНЕСКО.</w:t>
      </w:r>
    </w:p>
    <w:p w:rsidR="001D70E7" w:rsidRPr="002C1691" w:rsidRDefault="001D70E7" w:rsidP="001D70E7">
      <w:pPr>
        <w:pStyle w:val="Normlnweb"/>
        <w:shd w:val="clear" w:color="auto" w:fill="FFFFFF"/>
        <w:spacing w:before="0" w:beforeAutospacing="0" w:after="150" w:afterAutospacing="0"/>
        <w:jc w:val="both"/>
        <w:rPr>
          <w:rFonts w:ascii="Open Sans" w:hAnsi="Open Sans"/>
          <w:b/>
          <w:color w:val="00539B"/>
          <w:sz w:val="21"/>
          <w:szCs w:val="21"/>
        </w:rPr>
      </w:pPr>
    </w:p>
    <w:p w:rsidR="001D70E7" w:rsidRDefault="001D70E7" w:rsidP="001D70E7">
      <w:pPr>
        <w:pStyle w:val="Normlnweb"/>
        <w:shd w:val="clear" w:color="auto" w:fill="FFFFFF"/>
        <w:spacing w:before="0" w:beforeAutospacing="0" w:after="150" w:afterAutospacing="0"/>
        <w:jc w:val="both"/>
        <w:rPr>
          <w:rFonts w:ascii="Open Sans" w:hAnsi="Open Sans"/>
          <w:color w:val="00539B"/>
          <w:sz w:val="21"/>
          <w:szCs w:val="21"/>
        </w:rPr>
      </w:pPr>
      <w:r>
        <w:rPr>
          <w:noProof/>
        </w:rPr>
        <w:lastRenderedPageBreak/>
        <w:drawing>
          <wp:inline distT="0" distB="0" distL="0" distR="0" wp14:anchorId="277A0888" wp14:editId="176D3663">
            <wp:extent cx="2655570" cy="1991678"/>
            <wp:effectExtent l="0" t="0" r="0" b="8890"/>
            <wp:docPr id="9" name="obrázek 10" descr="Fotogalerie duben 2016 | Telc.e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otogalerie duben 2016 | Telc.eu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1991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70E7" w:rsidRDefault="001D70E7" w:rsidP="001D70E7">
      <w:pPr>
        <w:pStyle w:val="Normlnweb"/>
        <w:shd w:val="clear" w:color="auto" w:fill="FFFFFF"/>
        <w:spacing w:before="0" w:beforeAutospacing="0" w:after="150" w:afterAutospacing="0"/>
        <w:jc w:val="both"/>
        <w:rPr>
          <w:rFonts w:ascii="Open Sans" w:hAnsi="Open Sans"/>
          <w:color w:val="00539B"/>
          <w:sz w:val="21"/>
          <w:szCs w:val="21"/>
        </w:rPr>
      </w:pPr>
      <w:r>
        <w:rPr>
          <w:noProof/>
        </w:rPr>
        <w:drawing>
          <wp:inline distT="0" distB="0" distL="0" distR="0" wp14:anchorId="3BE2D779" wp14:editId="7EB367B3">
            <wp:extent cx="2655570" cy="1991678"/>
            <wp:effectExtent l="0" t="0" r="0" b="8890"/>
            <wp:docPr id="10" name="obrázek 12" descr="Fotogalerie duben 2016 | Telc.e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otogalerie duben 2016 | Telc.eu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1991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70E7" w:rsidRDefault="001D70E7" w:rsidP="001D70E7">
      <w:pPr>
        <w:pStyle w:val="Normlnweb"/>
        <w:shd w:val="clear" w:color="auto" w:fill="FFFFFF"/>
        <w:spacing w:before="0" w:beforeAutospacing="0" w:after="150" w:afterAutospacing="0"/>
        <w:jc w:val="both"/>
        <w:rPr>
          <w:rFonts w:ascii="Open Sans" w:hAnsi="Open Sans"/>
          <w:color w:val="00539B"/>
          <w:sz w:val="21"/>
          <w:szCs w:val="21"/>
        </w:rPr>
      </w:pPr>
    </w:p>
    <w:p w:rsidR="001D70E7" w:rsidRDefault="001D70E7" w:rsidP="001D70E7">
      <w:pPr>
        <w:pStyle w:val="Normlnweb"/>
        <w:shd w:val="clear" w:color="auto" w:fill="FFFFFF"/>
        <w:spacing w:before="0" w:beforeAutospacing="0" w:after="150" w:afterAutospacing="0"/>
        <w:jc w:val="both"/>
        <w:rPr>
          <w:rFonts w:ascii="Open Sans" w:hAnsi="Open Sans"/>
          <w:color w:val="00539B"/>
          <w:sz w:val="21"/>
          <w:szCs w:val="21"/>
        </w:rPr>
      </w:pPr>
      <w:r>
        <w:rPr>
          <w:noProof/>
        </w:rPr>
        <w:drawing>
          <wp:inline distT="0" distB="0" distL="0" distR="0" wp14:anchorId="3292C996" wp14:editId="741A8806">
            <wp:extent cx="2655570" cy="1991678"/>
            <wp:effectExtent l="0" t="0" r="0" b="8890"/>
            <wp:docPr id="8" name="obrázek 9" descr="LES SORCIERES ET L ARBRE DE MAI - liliane demo alias Tite Lil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ES SORCIERES ET L ARBRE DE MAI - liliane demo alias Tite Lili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1991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70E7" w:rsidRDefault="001D70E7" w:rsidP="001D70E7">
      <w:pPr>
        <w:pStyle w:val="Normlnweb"/>
        <w:shd w:val="clear" w:color="auto" w:fill="FFFFFF"/>
        <w:spacing w:before="0" w:beforeAutospacing="0" w:after="150" w:afterAutospacing="0"/>
        <w:jc w:val="both"/>
        <w:rPr>
          <w:rFonts w:ascii="Open Sans" w:hAnsi="Open Sans"/>
          <w:color w:val="00539B"/>
          <w:sz w:val="21"/>
          <w:szCs w:val="21"/>
        </w:rPr>
      </w:pPr>
      <w:r>
        <w:rPr>
          <w:noProof/>
        </w:rPr>
        <w:drawing>
          <wp:inline distT="0" distB="0" distL="0" distR="0" wp14:anchorId="43769A60" wp14:editId="380C9DF8">
            <wp:extent cx="2655570" cy="1990774"/>
            <wp:effectExtent l="0" t="0" r="0" b="9525"/>
            <wp:docPr id="11" name="obrázek 2" descr="Stavění máje v Telči - AtlasCeska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avění máje v Telči - AtlasCeska.cz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1990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6B4" w:rsidRDefault="003E56B4" w:rsidP="001D70E7">
      <w:pPr>
        <w:pStyle w:val="Normlnweb"/>
        <w:shd w:val="clear" w:color="auto" w:fill="FFFFFF"/>
        <w:spacing w:before="0" w:beforeAutospacing="0" w:after="150" w:afterAutospacing="0"/>
        <w:jc w:val="both"/>
        <w:rPr>
          <w:rFonts w:ascii="Open Sans" w:hAnsi="Open Sans"/>
          <w:color w:val="00539B"/>
          <w:sz w:val="21"/>
          <w:szCs w:val="21"/>
        </w:rPr>
      </w:pPr>
      <w:r>
        <w:rPr>
          <w:noProof/>
        </w:rPr>
        <w:lastRenderedPageBreak/>
        <w:drawing>
          <wp:inline distT="0" distB="0" distL="0" distR="0" wp14:anchorId="5BB79396" wp14:editId="099D771A">
            <wp:extent cx="2655570" cy="1991678"/>
            <wp:effectExtent l="0" t="0" r="0" b="8890"/>
            <wp:docPr id="12" name="obrázek 3" descr="Fotogalerie duben 2016 | Telc.e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otogalerie duben 2016 | Telc.eu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1991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6B4" w:rsidRDefault="003E56B4" w:rsidP="001D70E7">
      <w:pPr>
        <w:pStyle w:val="Normlnweb"/>
        <w:shd w:val="clear" w:color="auto" w:fill="FFFFFF"/>
        <w:spacing w:before="0" w:beforeAutospacing="0" w:after="150" w:afterAutospacing="0"/>
        <w:jc w:val="both"/>
        <w:rPr>
          <w:rFonts w:ascii="Open Sans" w:hAnsi="Open Sans"/>
          <w:color w:val="00539B"/>
          <w:sz w:val="21"/>
          <w:szCs w:val="21"/>
        </w:rPr>
      </w:pPr>
    </w:p>
    <w:p w:rsidR="003E56B4" w:rsidRDefault="003E56B4" w:rsidP="001D70E7">
      <w:pPr>
        <w:pStyle w:val="Normlnweb"/>
        <w:shd w:val="clear" w:color="auto" w:fill="FFFFFF"/>
        <w:spacing w:before="0" w:beforeAutospacing="0" w:after="150" w:afterAutospacing="0"/>
        <w:jc w:val="both"/>
        <w:rPr>
          <w:rFonts w:ascii="Open Sans" w:hAnsi="Open Sans"/>
          <w:color w:val="00539B"/>
          <w:sz w:val="21"/>
          <w:szCs w:val="21"/>
        </w:rPr>
      </w:pPr>
      <w:r>
        <w:rPr>
          <w:noProof/>
        </w:rPr>
        <w:drawing>
          <wp:inline distT="0" distB="0" distL="0" distR="0" wp14:anchorId="6947880F" wp14:editId="384B0973">
            <wp:extent cx="2655570" cy="1990774"/>
            <wp:effectExtent l="0" t="0" r="0" b="9525"/>
            <wp:docPr id="13" name="obrázek 4" descr="Tel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elc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1990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6B4" w:rsidRDefault="003E56B4" w:rsidP="002C1691">
      <w:pPr>
        <w:pStyle w:val="Normlnweb"/>
        <w:shd w:val="clear" w:color="auto" w:fill="FFFFFF"/>
        <w:spacing w:before="0" w:beforeAutospacing="0" w:after="150" w:afterAutospacing="0"/>
        <w:jc w:val="center"/>
        <w:rPr>
          <w:rFonts w:ascii="Open Sans" w:hAnsi="Open Sans"/>
          <w:color w:val="00539B"/>
          <w:sz w:val="21"/>
          <w:szCs w:val="21"/>
        </w:rPr>
      </w:pPr>
      <w:r>
        <w:rPr>
          <w:noProof/>
        </w:rPr>
        <w:drawing>
          <wp:inline distT="0" distB="0" distL="0" distR="0" wp14:anchorId="442FE4CB" wp14:editId="71E89FDB">
            <wp:extent cx="1822450" cy="1741769"/>
            <wp:effectExtent l="0" t="0" r="6350" b="0"/>
            <wp:docPr id="14" name="obrázek 5" descr="V Telči v sobotu přivítají jaro s folklorními soubory | ZPRÁVY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 Telči v sobotu přivítají jaro s folklorními soubory | ZPRÁVY ..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7003" cy="174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6B4" w:rsidRDefault="003E56B4" w:rsidP="001D70E7">
      <w:pPr>
        <w:pStyle w:val="Normlnweb"/>
        <w:shd w:val="clear" w:color="auto" w:fill="FFFFFF"/>
        <w:spacing w:before="0" w:beforeAutospacing="0" w:after="150" w:afterAutospacing="0"/>
        <w:jc w:val="both"/>
        <w:rPr>
          <w:rFonts w:ascii="Open Sans" w:hAnsi="Open Sans"/>
          <w:color w:val="00539B"/>
          <w:sz w:val="21"/>
          <w:szCs w:val="21"/>
        </w:rPr>
      </w:pPr>
      <w:r>
        <w:rPr>
          <w:noProof/>
        </w:rPr>
        <w:drawing>
          <wp:inline distT="0" distB="0" distL="0" distR="0" wp14:anchorId="36FF9B0A" wp14:editId="683509DC">
            <wp:extent cx="2057688" cy="1814195"/>
            <wp:effectExtent l="0" t="0" r="0" b="0"/>
            <wp:docPr id="15" name="obrázek 6" descr="http://www.regionvysocina.cz/uws_images/firmy/083199/clanky/v-telci-v-sobotu-privitaji-jaro-s-folklornimi-soubory/000000_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regionvysocina.cz/uws_images/firmy/083199/clanky/v-telci-v-sobotu-privitaji-jaro-s-folklornimi-soubory/000000_h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757" cy="1816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48E" w:rsidRPr="0054448E" w:rsidRDefault="0054448E" w:rsidP="0054448E">
      <w:pPr>
        <w:pStyle w:val="Normlnweb"/>
        <w:shd w:val="clear" w:color="auto" w:fill="FFFFFF"/>
        <w:spacing w:before="0" w:beforeAutospacing="0" w:after="240" w:afterAutospacing="0"/>
        <w:rPr>
          <w:rFonts w:ascii="Open Sans" w:hAnsi="Open Sans"/>
          <w:sz w:val="28"/>
          <w:szCs w:val="28"/>
        </w:rPr>
      </w:pPr>
      <w:r w:rsidRPr="0054448E">
        <w:rPr>
          <w:rFonts w:ascii="Open Sans" w:hAnsi="Open Sans"/>
          <w:sz w:val="28"/>
          <w:szCs w:val="28"/>
        </w:rPr>
        <w:t>Kromě těchto obecních májů, které se stavějí převážně na návsi, vztyčují někdy mládenci </w:t>
      </w:r>
      <w:r w:rsidRPr="0054448E">
        <w:rPr>
          <w:rStyle w:val="Siln"/>
          <w:rFonts w:ascii="Open Sans" w:hAnsi="Open Sans"/>
          <w:sz w:val="28"/>
          <w:szCs w:val="28"/>
        </w:rPr>
        <w:t xml:space="preserve">menší májky </w:t>
      </w:r>
      <w:r w:rsidRPr="0054448E">
        <w:rPr>
          <w:rStyle w:val="Siln"/>
          <w:rFonts w:ascii="Open Sans" w:hAnsi="Open Sans"/>
          <w:sz w:val="28"/>
          <w:szCs w:val="28"/>
        </w:rPr>
        <w:lastRenderedPageBreak/>
        <w:t>(vyzdobené břízky) před domy svých dívek</w:t>
      </w:r>
      <w:r w:rsidRPr="0054448E">
        <w:rPr>
          <w:rFonts w:ascii="Open Sans" w:hAnsi="Open Sans"/>
          <w:sz w:val="28"/>
          <w:szCs w:val="28"/>
        </w:rPr>
        <w:t>.</w:t>
      </w:r>
    </w:p>
    <w:p w:rsidR="0054448E" w:rsidRPr="0054448E" w:rsidRDefault="0054448E" w:rsidP="0054448E">
      <w:pPr>
        <w:pStyle w:val="Normlnweb"/>
        <w:shd w:val="clear" w:color="auto" w:fill="FFFFFF"/>
        <w:spacing w:before="0" w:beforeAutospacing="0" w:after="240" w:afterAutospacing="0"/>
        <w:rPr>
          <w:rFonts w:ascii="Open Sans" w:hAnsi="Open Sans"/>
          <w:sz w:val="28"/>
          <w:szCs w:val="28"/>
        </w:rPr>
      </w:pPr>
      <w:r w:rsidRPr="0054448E">
        <w:rPr>
          <w:rFonts w:ascii="Open Sans" w:hAnsi="Open Sans"/>
          <w:sz w:val="28"/>
          <w:szCs w:val="28"/>
        </w:rPr>
        <w:t>Prvního května nad ránem je také </w:t>
      </w:r>
      <w:r w:rsidRPr="0054448E">
        <w:rPr>
          <w:rStyle w:val="Siln"/>
          <w:rFonts w:ascii="Open Sans" w:hAnsi="Open Sans"/>
          <w:sz w:val="28"/>
          <w:szCs w:val="28"/>
        </w:rPr>
        <w:t>v některých krajích zvykem vysypávat chodníčky lásky</w:t>
      </w:r>
      <w:r w:rsidRPr="0054448E">
        <w:rPr>
          <w:rFonts w:ascii="Open Sans" w:hAnsi="Open Sans"/>
          <w:sz w:val="28"/>
          <w:szCs w:val="28"/>
        </w:rPr>
        <w:t>. P</w:t>
      </w:r>
      <w:r w:rsidRPr="0054448E">
        <w:rPr>
          <w:rStyle w:val="Siln"/>
          <w:rFonts w:ascii="Open Sans" w:hAnsi="Open Sans"/>
          <w:sz w:val="28"/>
          <w:szCs w:val="28"/>
        </w:rPr>
        <w:t xml:space="preserve">ěšinky z písku, vápna, pilin, </w:t>
      </w:r>
      <w:bookmarkStart w:id="0" w:name="_GoBack"/>
      <w:bookmarkEnd w:id="0"/>
      <w:r w:rsidRPr="0054448E">
        <w:rPr>
          <w:rStyle w:val="Siln"/>
          <w:rFonts w:ascii="Open Sans" w:hAnsi="Open Sans"/>
          <w:sz w:val="28"/>
          <w:szCs w:val="28"/>
        </w:rPr>
        <w:t>otrub nebo kukuřičného šustí tak spojí domy zamilovaných dvojic.</w:t>
      </w:r>
    </w:p>
    <w:p w:rsidR="0054448E" w:rsidRDefault="0054448E" w:rsidP="001D70E7">
      <w:pPr>
        <w:pStyle w:val="Normlnweb"/>
        <w:shd w:val="clear" w:color="auto" w:fill="FFFFFF"/>
        <w:spacing w:before="0" w:beforeAutospacing="0" w:after="150" w:afterAutospacing="0"/>
        <w:jc w:val="both"/>
        <w:rPr>
          <w:rFonts w:ascii="Open Sans" w:hAnsi="Open Sans"/>
          <w:color w:val="00539B"/>
          <w:sz w:val="21"/>
          <w:szCs w:val="21"/>
        </w:rPr>
      </w:pPr>
    </w:p>
    <w:p w:rsidR="002C1691" w:rsidRDefault="002C1691" w:rsidP="001D70E7">
      <w:pPr>
        <w:pStyle w:val="Normlnweb"/>
        <w:shd w:val="clear" w:color="auto" w:fill="FFFFFF"/>
        <w:spacing w:before="0" w:beforeAutospacing="0" w:after="150" w:afterAutospacing="0"/>
        <w:jc w:val="both"/>
        <w:rPr>
          <w:rFonts w:ascii="Open Sans" w:hAnsi="Open Sans"/>
          <w:b/>
          <w:color w:val="00539B"/>
          <w:sz w:val="28"/>
          <w:szCs w:val="28"/>
        </w:rPr>
      </w:pPr>
      <w:r w:rsidRPr="00305F04">
        <w:rPr>
          <w:rFonts w:ascii="Open Sans" w:hAnsi="Open Sans"/>
          <w:b/>
          <w:sz w:val="28"/>
          <w:szCs w:val="28"/>
          <w:highlight w:val="yellow"/>
        </w:rPr>
        <w:t>Pod májkou se tancuje v Čechách Česká beseda, na Moravě</w:t>
      </w:r>
      <w:r w:rsidRPr="00305F04">
        <w:rPr>
          <w:rFonts w:ascii="Open Sans" w:hAnsi="Open Sans"/>
          <w:b/>
          <w:sz w:val="28"/>
          <w:szCs w:val="28"/>
        </w:rPr>
        <w:t xml:space="preserve"> </w:t>
      </w:r>
      <w:r w:rsidRPr="00305F04">
        <w:rPr>
          <w:rFonts w:ascii="Open Sans" w:hAnsi="Open Sans"/>
          <w:b/>
          <w:sz w:val="28"/>
          <w:szCs w:val="28"/>
          <w:highlight w:val="yellow"/>
        </w:rPr>
        <w:t>Moravská, Slezská a Hanácká beseda.</w:t>
      </w:r>
      <w:r w:rsidRPr="00305F04">
        <w:rPr>
          <w:rFonts w:ascii="Open Sans" w:hAnsi="Open Sans"/>
          <w:b/>
          <w:sz w:val="28"/>
          <w:szCs w:val="28"/>
        </w:rPr>
        <w:t xml:space="preserve"> </w:t>
      </w:r>
    </w:p>
    <w:p w:rsidR="002C1691" w:rsidRPr="00305F04" w:rsidRDefault="002C1691" w:rsidP="001D70E7">
      <w:pPr>
        <w:pStyle w:val="Normlnweb"/>
        <w:shd w:val="clear" w:color="auto" w:fill="FFFFFF"/>
        <w:spacing w:before="0" w:beforeAutospacing="0" w:after="150" w:afterAutospacing="0"/>
        <w:jc w:val="both"/>
        <w:rPr>
          <w:rFonts w:ascii="Tahoma" w:hAnsi="Tahoma" w:cs="Tahoma"/>
          <w:color w:val="333333"/>
          <w:spacing w:val="12"/>
          <w:sz w:val="36"/>
          <w:szCs w:val="36"/>
          <w:shd w:val="clear" w:color="auto" w:fill="FFFFFF"/>
        </w:rPr>
      </w:pPr>
      <w:r w:rsidRPr="00305F04">
        <w:rPr>
          <w:rFonts w:ascii="Open Sans" w:hAnsi="Open Sans"/>
          <w:b/>
          <w:color w:val="00539B"/>
          <w:sz w:val="36"/>
          <w:szCs w:val="36"/>
        </w:rPr>
        <w:t xml:space="preserve">Všechny tyto tance </w:t>
      </w:r>
      <w:r w:rsidR="00305F04">
        <w:rPr>
          <w:rFonts w:ascii="Open Sans" w:hAnsi="Open Sans"/>
          <w:b/>
          <w:color w:val="00539B"/>
          <w:sz w:val="36"/>
          <w:szCs w:val="36"/>
        </w:rPr>
        <w:t xml:space="preserve">všech čtyř besed </w:t>
      </w:r>
      <w:r w:rsidRPr="00305F04">
        <w:rPr>
          <w:rFonts w:ascii="Open Sans" w:hAnsi="Open Sans"/>
          <w:b/>
          <w:color w:val="00539B"/>
          <w:sz w:val="36"/>
          <w:szCs w:val="36"/>
        </w:rPr>
        <w:t xml:space="preserve">jsem krajany a děti naučila, většina z Vás tedy ví, že </w:t>
      </w:r>
      <w:r w:rsidRPr="00305F04">
        <w:rPr>
          <w:rFonts w:ascii="Tahoma" w:hAnsi="Tahoma" w:cs="Tahoma"/>
          <w:color w:val="333333"/>
          <w:spacing w:val="12"/>
          <w:sz w:val="36"/>
          <w:szCs w:val="36"/>
          <w:shd w:val="clear" w:color="auto" w:fill="FFFFFF"/>
        </w:rPr>
        <w:t> </w:t>
      </w:r>
    </w:p>
    <w:p w:rsidR="002C1691" w:rsidRPr="002C1691" w:rsidRDefault="002C1691" w:rsidP="001D70E7">
      <w:pPr>
        <w:pStyle w:val="Normlnweb"/>
        <w:shd w:val="clear" w:color="auto" w:fill="FFFFFF"/>
        <w:spacing w:before="0" w:beforeAutospacing="0" w:after="150" w:afterAutospacing="0"/>
        <w:jc w:val="both"/>
        <w:rPr>
          <w:rFonts w:ascii="Tahoma" w:hAnsi="Tahoma" w:cs="Tahoma"/>
          <w:b/>
          <w:color w:val="333333"/>
          <w:spacing w:val="12"/>
          <w:sz w:val="23"/>
          <w:szCs w:val="23"/>
          <w:shd w:val="clear" w:color="auto" w:fill="FFFFFF"/>
        </w:rPr>
      </w:pPr>
      <w:r w:rsidRPr="002C1691">
        <w:rPr>
          <w:rFonts w:ascii="Tahoma" w:hAnsi="Tahoma" w:cs="Tahoma"/>
          <w:b/>
          <w:color w:val="333333"/>
          <w:spacing w:val="12"/>
          <w:sz w:val="23"/>
          <w:szCs w:val="23"/>
          <w:shd w:val="clear" w:color="auto" w:fill="FFFFFF"/>
        </w:rPr>
        <w:t xml:space="preserve">Česká beseda se </w:t>
      </w:r>
      <w:proofErr w:type="gramStart"/>
      <w:r w:rsidRPr="002C1691">
        <w:rPr>
          <w:rFonts w:ascii="Tahoma" w:hAnsi="Tahoma" w:cs="Tahoma"/>
          <w:b/>
          <w:color w:val="333333"/>
          <w:spacing w:val="12"/>
          <w:sz w:val="23"/>
          <w:szCs w:val="23"/>
          <w:shd w:val="clear" w:color="auto" w:fill="FFFFFF"/>
        </w:rPr>
        <w:t>stal</w:t>
      </w:r>
      <w:proofErr w:type="gramEnd"/>
      <w:r w:rsidRPr="002C1691">
        <w:rPr>
          <w:rFonts w:ascii="Tahoma" w:hAnsi="Tahoma" w:cs="Tahoma"/>
          <w:b/>
          <w:color w:val="333333"/>
          <w:spacing w:val="12"/>
          <w:sz w:val="23"/>
          <w:szCs w:val="23"/>
          <w:shd w:val="clear" w:color="auto" w:fill="FFFFFF"/>
        </w:rPr>
        <w:t xml:space="preserve"> ze salonního tance, jak byl původně zamýšlen, tancem lidovým a přetrval prakticky nezměněn a tancuje se dodnes po celé republice. </w:t>
      </w:r>
    </w:p>
    <w:p w:rsidR="002C1691" w:rsidRPr="002C1691" w:rsidRDefault="002C1691" w:rsidP="001D70E7">
      <w:pPr>
        <w:pStyle w:val="Normlnweb"/>
        <w:shd w:val="clear" w:color="auto" w:fill="FFFFFF"/>
        <w:spacing w:before="0" w:beforeAutospacing="0" w:after="150" w:afterAutospacing="0"/>
        <w:jc w:val="both"/>
        <w:rPr>
          <w:rFonts w:ascii="Tahoma" w:hAnsi="Tahoma" w:cs="Tahoma"/>
          <w:b/>
          <w:color w:val="333333"/>
          <w:spacing w:val="12"/>
          <w:sz w:val="23"/>
          <w:szCs w:val="23"/>
          <w:shd w:val="clear" w:color="auto" w:fill="FFFFFF"/>
        </w:rPr>
      </w:pPr>
      <w:r w:rsidRPr="002C1691">
        <w:rPr>
          <w:rFonts w:ascii="Tahoma" w:hAnsi="Tahoma" w:cs="Tahoma"/>
          <w:b/>
          <w:color w:val="333333"/>
          <w:spacing w:val="12"/>
          <w:sz w:val="23"/>
          <w:szCs w:val="23"/>
          <w:shd w:val="clear" w:color="auto" w:fill="FFFFFF"/>
        </w:rPr>
        <w:t>Podobně vznikly o něco později i Moravská, Hanácká a Slezská beseda vždy složené z typických tanců pro danou oblast. </w:t>
      </w:r>
    </w:p>
    <w:p w:rsidR="001D70E7" w:rsidRDefault="002C1691" w:rsidP="001D70E7">
      <w:pPr>
        <w:pStyle w:val="Normlnweb"/>
        <w:shd w:val="clear" w:color="auto" w:fill="FFFFFF"/>
        <w:spacing w:before="0" w:beforeAutospacing="0" w:after="150" w:afterAutospacing="0"/>
        <w:jc w:val="both"/>
        <w:rPr>
          <w:rFonts w:ascii="Tahoma" w:hAnsi="Tahoma" w:cs="Tahoma"/>
          <w:b/>
          <w:color w:val="333333"/>
          <w:spacing w:val="12"/>
          <w:sz w:val="23"/>
          <w:szCs w:val="23"/>
          <w:shd w:val="clear" w:color="auto" w:fill="FFFFFF"/>
        </w:rPr>
      </w:pPr>
      <w:r w:rsidRPr="002C1691">
        <w:rPr>
          <w:rFonts w:ascii="Tahoma" w:hAnsi="Tahoma" w:cs="Tahoma"/>
          <w:b/>
          <w:color w:val="333333"/>
          <w:spacing w:val="12"/>
          <w:sz w:val="23"/>
          <w:szCs w:val="23"/>
          <w:u w:val="single"/>
          <w:shd w:val="clear" w:color="auto" w:fill="FFFFFF"/>
        </w:rPr>
        <w:t>Moravská beseda</w:t>
      </w:r>
      <w:r w:rsidRPr="002C1691">
        <w:rPr>
          <w:rFonts w:ascii="Tahoma" w:hAnsi="Tahoma" w:cs="Tahoma"/>
          <w:b/>
          <w:color w:val="333333"/>
          <w:spacing w:val="12"/>
          <w:sz w:val="23"/>
          <w:szCs w:val="23"/>
          <w:shd w:val="clear" w:color="auto" w:fill="FFFFFF"/>
        </w:rPr>
        <w:t> vznikla v roce 1892, Slezská a Hanácká besedy vznikly později.</w:t>
      </w:r>
    </w:p>
    <w:p w:rsidR="00305F04" w:rsidRDefault="00305F04" w:rsidP="001D70E7">
      <w:pPr>
        <w:pStyle w:val="Normlnweb"/>
        <w:shd w:val="clear" w:color="auto" w:fill="FFFFFF"/>
        <w:spacing w:before="0" w:beforeAutospacing="0" w:after="150" w:afterAutospacing="0"/>
        <w:jc w:val="both"/>
        <w:rPr>
          <w:rFonts w:ascii="Tahoma" w:hAnsi="Tahoma" w:cs="Tahoma"/>
          <w:b/>
          <w:color w:val="333333"/>
          <w:spacing w:val="12"/>
          <w:sz w:val="23"/>
          <w:szCs w:val="23"/>
          <w:shd w:val="clear" w:color="auto" w:fill="FFFFFF"/>
        </w:rPr>
      </w:pPr>
    </w:p>
    <w:p w:rsidR="00305F04" w:rsidRDefault="00305F04" w:rsidP="001D70E7">
      <w:pPr>
        <w:pStyle w:val="Normlnweb"/>
        <w:shd w:val="clear" w:color="auto" w:fill="FFFFFF"/>
        <w:spacing w:before="0" w:beforeAutospacing="0" w:after="150" w:afterAutospacing="0"/>
        <w:jc w:val="both"/>
        <w:rPr>
          <w:rFonts w:ascii="Tahoma" w:hAnsi="Tahoma" w:cs="Tahoma"/>
          <w:b/>
          <w:color w:val="333333"/>
          <w:spacing w:val="12"/>
          <w:sz w:val="23"/>
          <w:szCs w:val="23"/>
          <w:shd w:val="clear" w:color="auto" w:fill="FFFFFF"/>
        </w:rPr>
      </w:pPr>
      <w:r>
        <w:rPr>
          <w:rFonts w:ascii="Tahoma" w:hAnsi="Tahoma" w:cs="Tahoma"/>
          <w:b/>
          <w:color w:val="333333"/>
          <w:spacing w:val="12"/>
          <w:sz w:val="23"/>
          <w:szCs w:val="23"/>
          <w:shd w:val="clear" w:color="auto" w:fill="FFFFFF"/>
        </w:rPr>
        <w:t>Pro milé krajany napsala a sestavila</w:t>
      </w:r>
    </w:p>
    <w:p w:rsidR="00305F04" w:rsidRPr="00305F04" w:rsidRDefault="00305F04" w:rsidP="00305F04">
      <w:pPr>
        <w:pStyle w:val="Normlnweb"/>
        <w:shd w:val="clear" w:color="auto" w:fill="FFFFFF"/>
        <w:spacing w:before="0" w:beforeAutospacing="0" w:after="150" w:afterAutospacing="0"/>
        <w:jc w:val="right"/>
        <w:rPr>
          <w:rFonts w:ascii="Tahoma" w:hAnsi="Tahoma" w:cs="Tahoma"/>
          <w:b/>
          <w:i/>
          <w:color w:val="333333"/>
          <w:spacing w:val="12"/>
          <w:sz w:val="23"/>
          <w:szCs w:val="23"/>
          <w:shd w:val="clear" w:color="auto" w:fill="FFFFFF"/>
        </w:rPr>
      </w:pPr>
      <w:r w:rsidRPr="00305F04">
        <w:rPr>
          <w:rFonts w:ascii="Tahoma" w:hAnsi="Tahoma" w:cs="Tahoma"/>
          <w:b/>
          <w:i/>
          <w:color w:val="333333"/>
          <w:spacing w:val="12"/>
          <w:sz w:val="23"/>
          <w:szCs w:val="23"/>
          <w:shd w:val="clear" w:color="auto" w:fill="FFFFFF"/>
        </w:rPr>
        <w:t xml:space="preserve">Eva, KORONA </w:t>
      </w:r>
      <w:r>
        <w:rPr>
          <w:rFonts w:ascii="Tahoma" w:hAnsi="Tahoma" w:cs="Tahoma"/>
          <w:b/>
          <w:i/>
          <w:color w:val="333333"/>
          <w:spacing w:val="12"/>
          <w:sz w:val="23"/>
          <w:szCs w:val="23"/>
          <w:shd w:val="clear" w:color="auto" w:fill="FFFFFF"/>
        </w:rPr>
        <w:t xml:space="preserve">PRVNÍ </w:t>
      </w:r>
      <w:r w:rsidRPr="00305F04">
        <w:rPr>
          <w:rFonts w:ascii="Tahoma" w:hAnsi="Tahoma" w:cs="Tahoma"/>
          <w:b/>
          <w:i/>
          <w:color w:val="333333"/>
          <w:spacing w:val="12"/>
          <w:sz w:val="23"/>
          <w:szCs w:val="23"/>
          <w:shd w:val="clear" w:color="auto" w:fill="FFFFFF"/>
        </w:rPr>
        <w:t>MÁJ</w:t>
      </w:r>
    </w:p>
    <w:p w:rsidR="00305F04" w:rsidRPr="00305F04" w:rsidRDefault="00305F04" w:rsidP="00305F04">
      <w:pPr>
        <w:pStyle w:val="Normlnweb"/>
        <w:shd w:val="clear" w:color="auto" w:fill="FFFFFF"/>
        <w:spacing w:before="0" w:beforeAutospacing="0" w:after="150" w:afterAutospacing="0"/>
        <w:jc w:val="right"/>
        <w:rPr>
          <w:rFonts w:ascii="Open Sans" w:hAnsi="Open Sans"/>
          <w:b/>
          <w:i/>
          <w:color w:val="00539B"/>
          <w:sz w:val="21"/>
          <w:szCs w:val="21"/>
        </w:rPr>
      </w:pPr>
      <w:r w:rsidRPr="00305F04">
        <w:rPr>
          <w:rFonts w:ascii="Tahoma" w:hAnsi="Tahoma" w:cs="Tahoma"/>
          <w:b/>
          <w:i/>
          <w:color w:val="333333"/>
          <w:spacing w:val="12"/>
          <w:sz w:val="23"/>
          <w:szCs w:val="23"/>
          <w:shd w:val="clear" w:color="auto" w:fill="FFFFFF"/>
        </w:rPr>
        <w:t>1. května 2020</w:t>
      </w:r>
    </w:p>
    <w:p w:rsidR="001D70E7" w:rsidRPr="00305F04" w:rsidRDefault="001D70E7" w:rsidP="001D70E7">
      <w:pPr>
        <w:pStyle w:val="Normlnweb"/>
        <w:shd w:val="clear" w:color="auto" w:fill="FFFFFF"/>
        <w:spacing w:before="0" w:beforeAutospacing="0" w:after="150" w:afterAutospacing="0"/>
        <w:jc w:val="both"/>
        <w:rPr>
          <w:rFonts w:ascii="Open Sans" w:hAnsi="Open Sans"/>
          <w:i/>
          <w:color w:val="00539B"/>
          <w:sz w:val="21"/>
          <w:szCs w:val="21"/>
        </w:rPr>
      </w:pPr>
    </w:p>
    <w:p w:rsidR="001D70E7" w:rsidRDefault="001D70E7" w:rsidP="00451CAC">
      <w:pPr>
        <w:pStyle w:val="Normlnweb"/>
        <w:shd w:val="clear" w:color="auto" w:fill="FFFFFF"/>
        <w:rPr>
          <w:rFonts w:ascii="Arial" w:hAnsi="Arial" w:cs="Arial"/>
          <w:color w:val="000000"/>
          <w:sz w:val="21"/>
          <w:szCs w:val="21"/>
          <w:shd w:val="clear" w:color="auto" w:fill="FDFDFD"/>
        </w:rPr>
      </w:pPr>
    </w:p>
    <w:p w:rsidR="00307EA9" w:rsidRDefault="00307EA9" w:rsidP="00451CAC">
      <w:pPr>
        <w:pStyle w:val="Normlnweb"/>
        <w:shd w:val="clear" w:color="auto" w:fill="FFFFFF"/>
        <w:rPr>
          <w:color w:val="000000"/>
          <w:sz w:val="27"/>
          <w:szCs w:val="27"/>
        </w:rPr>
      </w:pPr>
    </w:p>
    <w:p w:rsidR="0009779E" w:rsidRDefault="0009779E"/>
    <w:sectPr w:rsidR="0009779E" w:rsidSect="00451CAC"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">
    <w:panose1 w:val="00000000000000000000"/>
    <w:charset w:val="EE"/>
    <w:family w:val="auto"/>
    <w:pitch w:val="variable"/>
    <w:sig w:usb0="E0000AFF" w:usb1="5000217F" w:usb2="00000021" w:usb3="00000000" w:csb0="0000019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0E727E"/>
    <w:multiLevelType w:val="hybridMultilevel"/>
    <w:tmpl w:val="9D3EC0D8"/>
    <w:lvl w:ilvl="0" w:tplc="58DA16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  <w:color w:val="222222"/>
        <w:sz w:val="23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CAC"/>
    <w:rsid w:val="0009779E"/>
    <w:rsid w:val="001D70E7"/>
    <w:rsid w:val="002C1691"/>
    <w:rsid w:val="00305F04"/>
    <w:rsid w:val="00307EA9"/>
    <w:rsid w:val="003E56B4"/>
    <w:rsid w:val="00451CAC"/>
    <w:rsid w:val="00544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4BEDF"/>
  <w15:chartTrackingRefBased/>
  <w15:docId w15:val="{7B1D1626-79EB-4ADF-B0BB-19C41A612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451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307EA9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1D70E7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2C16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3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1483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07996">
          <w:marLeft w:val="-900"/>
          <w:marRight w:val="-90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9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582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3</cp:revision>
  <dcterms:created xsi:type="dcterms:W3CDTF">2020-05-01T04:17:00Z</dcterms:created>
  <dcterms:modified xsi:type="dcterms:W3CDTF">2020-05-01T05:24:00Z</dcterms:modified>
</cp:coreProperties>
</file>